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8381" w14:textId="5F17FD4F" w:rsidR="00C26477" w:rsidRDefault="00C26477" w:rsidP="00C26477">
      <w:pPr>
        <w:pBdr>
          <w:top w:val="nil"/>
          <w:left w:val="nil"/>
          <w:bottom w:val="nil"/>
          <w:right w:val="nil"/>
          <w:between w:val="nil"/>
        </w:pBdr>
        <w:spacing w:after="0" w:line="240" w:lineRule="auto"/>
        <w:jc w:val="center"/>
        <w:rPr>
          <w:rFonts w:asciiTheme="majorHAnsi" w:eastAsia="Arial" w:hAnsiTheme="majorHAnsi" w:cstheme="majorHAnsi"/>
          <w:b/>
          <w:sz w:val="24"/>
          <w:szCs w:val="24"/>
        </w:rPr>
      </w:pPr>
      <w:r w:rsidRPr="00C26477">
        <w:rPr>
          <w:rFonts w:asciiTheme="majorHAnsi" w:eastAsia="Arial" w:hAnsiTheme="majorHAnsi" w:cstheme="majorHAnsi"/>
          <w:b/>
          <w:sz w:val="24"/>
          <w:szCs w:val="24"/>
        </w:rPr>
        <w:t>COCREA – INVITACIÓN ABIERTA No. 00</w:t>
      </w:r>
      <w:r w:rsidR="00662F8E">
        <w:rPr>
          <w:rFonts w:asciiTheme="majorHAnsi" w:eastAsia="Arial" w:hAnsiTheme="majorHAnsi" w:cstheme="majorHAnsi"/>
          <w:b/>
          <w:sz w:val="24"/>
          <w:szCs w:val="24"/>
        </w:rPr>
        <w:t>0</w:t>
      </w:r>
      <w:r w:rsidR="006E3B48">
        <w:rPr>
          <w:rFonts w:asciiTheme="majorHAnsi" w:eastAsia="Arial" w:hAnsiTheme="majorHAnsi" w:cstheme="majorHAnsi"/>
          <w:b/>
          <w:sz w:val="24"/>
          <w:szCs w:val="24"/>
        </w:rPr>
        <w:t>8</w:t>
      </w:r>
      <w:r w:rsidRPr="00C26477">
        <w:rPr>
          <w:rFonts w:asciiTheme="majorHAnsi" w:eastAsia="Arial" w:hAnsiTheme="majorHAnsi" w:cstheme="majorHAnsi"/>
          <w:b/>
          <w:sz w:val="24"/>
          <w:szCs w:val="24"/>
        </w:rPr>
        <w:t xml:space="preserve"> de 202</w:t>
      </w:r>
      <w:r w:rsidR="00D912FA">
        <w:rPr>
          <w:rFonts w:asciiTheme="majorHAnsi" w:eastAsia="Arial" w:hAnsiTheme="majorHAnsi" w:cstheme="majorHAnsi"/>
          <w:b/>
          <w:sz w:val="24"/>
          <w:szCs w:val="24"/>
        </w:rPr>
        <w:t>6</w:t>
      </w:r>
    </w:p>
    <w:p w14:paraId="0F9E324F" w14:textId="738DA4CE" w:rsidR="00A4172B" w:rsidRDefault="00A4172B" w:rsidP="00C26477">
      <w:pPr>
        <w:pBdr>
          <w:top w:val="nil"/>
          <w:left w:val="nil"/>
          <w:bottom w:val="nil"/>
          <w:right w:val="nil"/>
          <w:between w:val="nil"/>
        </w:pBdr>
        <w:spacing w:after="0" w:line="240" w:lineRule="auto"/>
        <w:jc w:val="center"/>
        <w:rPr>
          <w:rFonts w:asciiTheme="majorHAnsi" w:eastAsia="Arial" w:hAnsiTheme="majorHAnsi" w:cstheme="majorHAnsi"/>
          <w:b/>
          <w:sz w:val="24"/>
          <w:szCs w:val="24"/>
        </w:rPr>
      </w:pPr>
    </w:p>
    <w:p w14:paraId="1BF877D6" w14:textId="725FFD58" w:rsidR="00A4172B" w:rsidRDefault="00A4172B" w:rsidP="00C26477">
      <w:pPr>
        <w:pBdr>
          <w:top w:val="nil"/>
          <w:left w:val="nil"/>
          <w:bottom w:val="nil"/>
          <w:right w:val="nil"/>
          <w:between w:val="nil"/>
        </w:pBdr>
        <w:spacing w:after="0" w:line="240" w:lineRule="auto"/>
        <w:jc w:val="center"/>
        <w:rPr>
          <w:rFonts w:asciiTheme="majorHAnsi" w:eastAsia="Arial" w:hAnsiTheme="majorHAnsi" w:cstheme="majorHAnsi"/>
          <w:b/>
          <w:sz w:val="24"/>
          <w:szCs w:val="24"/>
        </w:rPr>
      </w:pPr>
      <w:r>
        <w:rPr>
          <w:rFonts w:asciiTheme="majorHAnsi" w:eastAsia="Arial" w:hAnsiTheme="majorHAnsi" w:cstheme="majorHAnsi"/>
          <w:b/>
          <w:sz w:val="24"/>
          <w:szCs w:val="24"/>
        </w:rPr>
        <w:t>ANEXO No. 4</w:t>
      </w:r>
    </w:p>
    <w:p w14:paraId="7003F0EF" w14:textId="77777777" w:rsidR="00C26477" w:rsidRPr="00C26477" w:rsidRDefault="00C26477" w:rsidP="00C26477">
      <w:pPr>
        <w:pBdr>
          <w:top w:val="nil"/>
          <w:left w:val="nil"/>
          <w:bottom w:val="nil"/>
          <w:right w:val="nil"/>
          <w:between w:val="nil"/>
        </w:pBdr>
        <w:spacing w:after="0" w:line="240" w:lineRule="auto"/>
        <w:jc w:val="center"/>
        <w:rPr>
          <w:rFonts w:asciiTheme="majorHAnsi" w:eastAsia="Arial" w:hAnsiTheme="majorHAnsi" w:cstheme="majorHAnsi"/>
          <w:b/>
          <w:sz w:val="24"/>
          <w:szCs w:val="24"/>
        </w:rPr>
      </w:pPr>
      <w:r w:rsidRPr="00C26477">
        <w:rPr>
          <w:rFonts w:asciiTheme="majorHAnsi" w:eastAsia="Arial" w:hAnsiTheme="majorHAnsi" w:cstheme="majorHAnsi"/>
          <w:b/>
          <w:sz w:val="24"/>
          <w:szCs w:val="24"/>
        </w:rPr>
        <w:t>ANEXO CAPACIDAD FINANCIERA Y ORGANIZACIONAL</w:t>
      </w:r>
    </w:p>
    <w:p w14:paraId="623EF171" w14:textId="67870816" w:rsidR="00C26477" w:rsidRDefault="00C26477" w:rsidP="00C26477">
      <w:pPr>
        <w:pBdr>
          <w:top w:val="nil"/>
          <w:left w:val="nil"/>
          <w:bottom w:val="nil"/>
          <w:right w:val="nil"/>
          <w:between w:val="nil"/>
        </w:pBdr>
        <w:spacing w:after="0" w:line="240" w:lineRule="auto"/>
        <w:jc w:val="center"/>
        <w:rPr>
          <w:rFonts w:asciiTheme="majorHAnsi" w:eastAsia="Arial" w:hAnsiTheme="majorHAnsi" w:cstheme="majorHAnsi"/>
          <w:b/>
          <w:sz w:val="24"/>
          <w:szCs w:val="24"/>
        </w:rPr>
      </w:pPr>
    </w:p>
    <w:p w14:paraId="424E1C38" w14:textId="77777777" w:rsidR="00A4172B" w:rsidRPr="00C26477" w:rsidRDefault="00A4172B" w:rsidP="00C26477">
      <w:pPr>
        <w:pBdr>
          <w:top w:val="nil"/>
          <w:left w:val="nil"/>
          <w:bottom w:val="nil"/>
          <w:right w:val="nil"/>
          <w:between w:val="nil"/>
        </w:pBdr>
        <w:spacing w:after="0" w:line="240" w:lineRule="auto"/>
        <w:jc w:val="center"/>
        <w:rPr>
          <w:rFonts w:asciiTheme="majorHAnsi" w:eastAsia="Arial" w:hAnsiTheme="majorHAnsi" w:cstheme="majorHAnsi"/>
          <w:b/>
          <w:sz w:val="24"/>
          <w:szCs w:val="24"/>
        </w:rPr>
      </w:pPr>
    </w:p>
    <w:p w14:paraId="4B145CFB" w14:textId="487BD12D" w:rsidR="00C26477" w:rsidRPr="00C26477" w:rsidRDefault="00C26477" w:rsidP="00C26477">
      <w:pPr>
        <w:tabs>
          <w:tab w:val="left" w:pos="9740"/>
        </w:tabs>
        <w:spacing w:after="0" w:line="240" w:lineRule="auto"/>
        <w:rPr>
          <w:rFonts w:asciiTheme="majorHAnsi" w:hAnsiTheme="majorHAnsi" w:cstheme="majorHAnsi"/>
          <w:b/>
          <w:sz w:val="24"/>
          <w:szCs w:val="24"/>
        </w:rPr>
      </w:pPr>
      <w:r w:rsidRPr="00C26477">
        <w:rPr>
          <w:rFonts w:asciiTheme="majorHAnsi" w:hAnsiTheme="majorHAnsi" w:cstheme="majorHAnsi"/>
          <w:b/>
          <w:sz w:val="24"/>
          <w:szCs w:val="24"/>
        </w:rPr>
        <w:t>NOMBRE O RAZÓN SOCIAL DEL PROPONENTE: [</w:t>
      </w:r>
      <w:r w:rsidRPr="00C26477">
        <w:rPr>
          <w:rFonts w:asciiTheme="majorHAnsi" w:hAnsiTheme="majorHAnsi" w:cstheme="majorHAnsi"/>
          <w:b/>
          <w:color w:val="ED7D31" w:themeColor="accent2"/>
          <w:sz w:val="24"/>
          <w:szCs w:val="24"/>
        </w:rPr>
        <w:t>---</w:t>
      </w:r>
      <w:r w:rsidRPr="00C26477">
        <w:rPr>
          <w:rFonts w:asciiTheme="majorHAnsi" w:hAnsiTheme="majorHAnsi" w:cstheme="majorHAnsi"/>
          <w:b/>
          <w:sz w:val="24"/>
          <w:szCs w:val="24"/>
        </w:rPr>
        <w:t>]</w:t>
      </w:r>
    </w:p>
    <w:p w14:paraId="511486AF" w14:textId="753FE2F1" w:rsidR="00C26477" w:rsidRPr="00C26477" w:rsidRDefault="00C26477" w:rsidP="00C26477">
      <w:pPr>
        <w:tabs>
          <w:tab w:val="left" w:pos="9740"/>
        </w:tabs>
        <w:spacing w:after="0" w:line="240" w:lineRule="auto"/>
        <w:rPr>
          <w:rFonts w:asciiTheme="majorHAnsi" w:hAnsiTheme="majorHAnsi" w:cstheme="majorHAnsi"/>
          <w:b/>
          <w:sz w:val="24"/>
          <w:szCs w:val="24"/>
        </w:rPr>
      </w:pPr>
    </w:p>
    <w:p w14:paraId="43BD8751" w14:textId="4F43F657" w:rsidR="00C26477" w:rsidRDefault="00C26477" w:rsidP="00E1243E">
      <w:pPr>
        <w:tabs>
          <w:tab w:val="left" w:pos="4346"/>
          <w:tab w:val="left" w:pos="6792"/>
          <w:tab w:val="left" w:pos="8014"/>
        </w:tabs>
        <w:spacing w:after="0" w:line="240" w:lineRule="auto"/>
        <w:ind w:right="395"/>
        <w:jc w:val="both"/>
        <w:rPr>
          <w:rFonts w:asciiTheme="majorHAnsi" w:hAnsiTheme="majorHAnsi" w:cstheme="majorHAnsi"/>
          <w:b/>
          <w:sz w:val="24"/>
          <w:szCs w:val="24"/>
        </w:rPr>
      </w:pPr>
      <w:r w:rsidRPr="00C26477">
        <w:rPr>
          <w:rFonts w:asciiTheme="majorHAnsi" w:hAnsiTheme="majorHAnsi" w:cstheme="majorHAnsi"/>
          <w:b/>
          <w:sz w:val="24"/>
          <w:szCs w:val="24"/>
        </w:rPr>
        <w:t>INFORMACIÓN</w:t>
      </w:r>
      <w:r w:rsidRPr="00C26477">
        <w:rPr>
          <w:rFonts w:asciiTheme="majorHAnsi" w:hAnsiTheme="majorHAnsi" w:cstheme="majorHAnsi"/>
          <w:b/>
          <w:spacing w:val="40"/>
          <w:sz w:val="24"/>
          <w:szCs w:val="24"/>
        </w:rPr>
        <w:t xml:space="preserve"> </w:t>
      </w:r>
      <w:r w:rsidRPr="00C26477">
        <w:rPr>
          <w:rFonts w:asciiTheme="majorHAnsi" w:hAnsiTheme="majorHAnsi" w:cstheme="majorHAnsi"/>
          <w:b/>
          <w:sz w:val="24"/>
          <w:szCs w:val="24"/>
        </w:rPr>
        <w:t xml:space="preserve">FINANCIERA A </w:t>
      </w:r>
      <w:r w:rsidR="00E1243E" w:rsidRPr="00E1243E">
        <w:rPr>
          <w:rFonts w:asciiTheme="majorHAnsi" w:hAnsiTheme="majorHAnsi" w:cstheme="majorHAnsi"/>
          <w:b/>
          <w:sz w:val="24"/>
          <w:szCs w:val="24"/>
          <w:highlight w:val="yellow"/>
        </w:rPr>
        <w:t>31 de diciembre de 2025, o en su defecto los estados financieros parciales al corte más reciente del 2025 con sus respectivas revelaciones en caso de resultar las mismas relevantes para el análisis de Estados Financieros, en caso de que el proponente no tenga aprobados los estados financieros de 2025 podrá presentarlos con corte al 31 de diciembre de 2024.</w:t>
      </w:r>
    </w:p>
    <w:p w14:paraId="7D4E52E6" w14:textId="77777777" w:rsidR="00E1243E" w:rsidRPr="00C26477" w:rsidRDefault="00E1243E" w:rsidP="00E1243E">
      <w:pPr>
        <w:tabs>
          <w:tab w:val="left" w:pos="4346"/>
          <w:tab w:val="left" w:pos="6792"/>
          <w:tab w:val="left" w:pos="8014"/>
        </w:tabs>
        <w:spacing w:after="0" w:line="240" w:lineRule="auto"/>
        <w:ind w:right="395"/>
        <w:jc w:val="both"/>
        <w:rPr>
          <w:rFonts w:asciiTheme="majorHAnsi" w:hAnsiTheme="majorHAnsi" w:cstheme="majorHAnsi"/>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31"/>
        <w:gridCol w:w="4699"/>
      </w:tblGrid>
      <w:tr w:rsidR="00C26477" w:rsidRPr="00C26477" w14:paraId="64D1C001" w14:textId="77777777" w:rsidTr="009C07C1">
        <w:trPr>
          <w:trHeight w:val="71"/>
        </w:trPr>
        <w:tc>
          <w:tcPr>
            <w:tcW w:w="2339" w:type="pct"/>
          </w:tcPr>
          <w:p w14:paraId="7B44AC20" w14:textId="77777777" w:rsidR="00C26477" w:rsidRPr="00C26477" w:rsidRDefault="00C26477" w:rsidP="009C07C1">
            <w:pPr>
              <w:pStyle w:val="TableParagraph"/>
              <w:jc w:val="center"/>
              <w:rPr>
                <w:rFonts w:asciiTheme="majorHAnsi" w:hAnsiTheme="majorHAnsi" w:cstheme="majorHAnsi"/>
                <w:b/>
                <w:sz w:val="24"/>
                <w:szCs w:val="24"/>
              </w:rPr>
            </w:pPr>
            <w:r w:rsidRPr="00C26477">
              <w:rPr>
                <w:rFonts w:asciiTheme="majorHAnsi" w:hAnsiTheme="majorHAnsi" w:cstheme="majorHAnsi"/>
                <w:b/>
                <w:spacing w:val="-2"/>
                <w:sz w:val="24"/>
                <w:szCs w:val="24"/>
              </w:rPr>
              <w:t>CUENTA</w:t>
            </w:r>
          </w:p>
        </w:tc>
        <w:tc>
          <w:tcPr>
            <w:tcW w:w="2661" w:type="pct"/>
          </w:tcPr>
          <w:p w14:paraId="148C48CE" w14:textId="77777777" w:rsidR="00C26477" w:rsidRPr="00C26477" w:rsidRDefault="00C26477" w:rsidP="009C07C1">
            <w:pPr>
              <w:pStyle w:val="TableParagraph"/>
              <w:ind w:right="598"/>
              <w:jc w:val="center"/>
              <w:rPr>
                <w:rFonts w:asciiTheme="majorHAnsi" w:hAnsiTheme="majorHAnsi" w:cstheme="majorHAnsi"/>
                <w:b/>
                <w:sz w:val="24"/>
                <w:szCs w:val="24"/>
              </w:rPr>
            </w:pPr>
            <w:r w:rsidRPr="00C26477">
              <w:rPr>
                <w:rFonts w:asciiTheme="majorHAnsi" w:hAnsiTheme="majorHAnsi" w:cstheme="majorHAnsi"/>
                <w:b/>
                <w:sz w:val="24"/>
                <w:szCs w:val="24"/>
              </w:rPr>
              <w:t>DATOS DEL PROPONENTE</w:t>
            </w:r>
          </w:p>
        </w:tc>
      </w:tr>
      <w:tr w:rsidR="00C26477" w:rsidRPr="00C26477" w14:paraId="726C2E92" w14:textId="77777777" w:rsidTr="009C07C1">
        <w:trPr>
          <w:trHeight w:val="230"/>
        </w:trPr>
        <w:tc>
          <w:tcPr>
            <w:tcW w:w="2339" w:type="pct"/>
          </w:tcPr>
          <w:p w14:paraId="5DBFD6E7" w14:textId="77777777" w:rsidR="00C26477" w:rsidRPr="00C26477" w:rsidRDefault="00C26477" w:rsidP="009C07C1">
            <w:pPr>
              <w:pStyle w:val="TableParagraph"/>
              <w:ind w:left="112"/>
              <w:rPr>
                <w:rFonts w:asciiTheme="majorHAnsi" w:hAnsiTheme="majorHAnsi" w:cstheme="majorHAnsi"/>
                <w:b/>
                <w:sz w:val="24"/>
                <w:szCs w:val="24"/>
              </w:rPr>
            </w:pPr>
            <w:r w:rsidRPr="00C26477">
              <w:rPr>
                <w:rFonts w:asciiTheme="majorHAnsi" w:hAnsiTheme="majorHAnsi" w:cstheme="majorHAnsi"/>
                <w:b/>
                <w:spacing w:val="-2"/>
                <w:sz w:val="24"/>
                <w:szCs w:val="24"/>
              </w:rPr>
              <w:t>Activo</w:t>
            </w:r>
            <w:r w:rsidRPr="00C26477">
              <w:rPr>
                <w:rFonts w:asciiTheme="majorHAnsi" w:hAnsiTheme="majorHAnsi" w:cstheme="majorHAnsi"/>
                <w:b/>
                <w:spacing w:val="-1"/>
                <w:sz w:val="24"/>
                <w:szCs w:val="24"/>
              </w:rPr>
              <w:t xml:space="preserve"> </w:t>
            </w:r>
            <w:r w:rsidRPr="00C26477">
              <w:rPr>
                <w:rFonts w:asciiTheme="majorHAnsi" w:hAnsiTheme="majorHAnsi" w:cstheme="majorHAnsi"/>
                <w:b/>
                <w:spacing w:val="-2"/>
                <w:sz w:val="24"/>
                <w:szCs w:val="24"/>
              </w:rPr>
              <w:t>Corriente</w:t>
            </w:r>
          </w:p>
        </w:tc>
        <w:tc>
          <w:tcPr>
            <w:tcW w:w="2661" w:type="pct"/>
          </w:tcPr>
          <w:p w14:paraId="23A45561" w14:textId="77777777" w:rsidR="00C26477" w:rsidRPr="00C26477" w:rsidRDefault="00C26477" w:rsidP="009C07C1">
            <w:pPr>
              <w:pStyle w:val="TableParagraph"/>
              <w:rPr>
                <w:rFonts w:asciiTheme="majorHAnsi" w:hAnsiTheme="majorHAnsi" w:cstheme="majorHAnsi"/>
                <w:sz w:val="24"/>
                <w:szCs w:val="24"/>
              </w:rPr>
            </w:pPr>
          </w:p>
        </w:tc>
      </w:tr>
      <w:tr w:rsidR="00C26477" w:rsidRPr="00C26477" w14:paraId="016B25AC" w14:textId="77777777" w:rsidTr="009C07C1">
        <w:trPr>
          <w:trHeight w:val="230"/>
        </w:trPr>
        <w:tc>
          <w:tcPr>
            <w:tcW w:w="2339" w:type="pct"/>
          </w:tcPr>
          <w:p w14:paraId="3B438A0E" w14:textId="77777777" w:rsidR="00C26477" w:rsidRPr="00C26477" w:rsidRDefault="00C26477" w:rsidP="009C07C1">
            <w:pPr>
              <w:pStyle w:val="TableParagraph"/>
              <w:ind w:left="112"/>
              <w:rPr>
                <w:rFonts w:asciiTheme="majorHAnsi" w:hAnsiTheme="majorHAnsi" w:cstheme="majorHAnsi"/>
                <w:b/>
                <w:sz w:val="24"/>
                <w:szCs w:val="24"/>
              </w:rPr>
            </w:pPr>
            <w:r w:rsidRPr="00C26477">
              <w:rPr>
                <w:rFonts w:asciiTheme="majorHAnsi" w:hAnsiTheme="majorHAnsi" w:cstheme="majorHAnsi"/>
                <w:b/>
                <w:spacing w:val="-2"/>
                <w:sz w:val="24"/>
                <w:szCs w:val="24"/>
              </w:rPr>
              <w:t>Activo</w:t>
            </w:r>
            <w:r w:rsidRPr="00C26477">
              <w:rPr>
                <w:rFonts w:asciiTheme="majorHAnsi" w:hAnsiTheme="majorHAnsi" w:cstheme="majorHAnsi"/>
                <w:b/>
                <w:spacing w:val="-1"/>
                <w:sz w:val="24"/>
                <w:szCs w:val="24"/>
              </w:rPr>
              <w:t xml:space="preserve"> </w:t>
            </w:r>
            <w:r w:rsidRPr="00C26477">
              <w:rPr>
                <w:rFonts w:asciiTheme="majorHAnsi" w:hAnsiTheme="majorHAnsi" w:cstheme="majorHAnsi"/>
                <w:b/>
                <w:spacing w:val="-2"/>
                <w:sz w:val="24"/>
                <w:szCs w:val="24"/>
              </w:rPr>
              <w:t>Total</w:t>
            </w:r>
          </w:p>
        </w:tc>
        <w:tc>
          <w:tcPr>
            <w:tcW w:w="2661" w:type="pct"/>
          </w:tcPr>
          <w:p w14:paraId="29140E09" w14:textId="77777777" w:rsidR="00C26477" w:rsidRPr="00C26477" w:rsidRDefault="00C26477" w:rsidP="009C07C1">
            <w:pPr>
              <w:pStyle w:val="TableParagraph"/>
              <w:rPr>
                <w:rFonts w:asciiTheme="majorHAnsi" w:hAnsiTheme="majorHAnsi" w:cstheme="majorHAnsi"/>
                <w:sz w:val="24"/>
                <w:szCs w:val="24"/>
              </w:rPr>
            </w:pPr>
          </w:p>
        </w:tc>
      </w:tr>
      <w:tr w:rsidR="00C26477" w:rsidRPr="00C26477" w14:paraId="287764BD" w14:textId="77777777" w:rsidTr="009C07C1">
        <w:trPr>
          <w:trHeight w:val="230"/>
        </w:trPr>
        <w:tc>
          <w:tcPr>
            <w:tcW w:w="2339" w:type="pct"/>
          </w:tcPr>
          <w:p w14:paraId="0690E605" w14:textId="77777777" w:rsidR="00C26477" w:rsidRPr="00C26477" w:rsidRDefault="00C26477" w:rsidP="009C07C1">
            <w:pPr>
              <w:pStyle w:val="TableParagraph"/>
              <w:ind w:left="112"/>
              <w:rPr>
                <w:rFonts w:asciiTheme="majorHAnsi" w:hAnsiTheme="majorHAnsi" w:cstheme="majorHAnsi"/>
                <w:b/>
                <w:sz w:val="24"/>
                <w:szCs w:val="24"/>
              </w:rPr>
            </w:pPr>
            <w:r w:rsidRPr="00C26477">
              <w:rPr>
                <w:rFonts w:asciiTheme="majorHAnsi" w:hAnsiTheme="majorHAnsi" w:cstheme="majorHAnsi"/>
                <w:b/>
                <w:spacing w:val="-2"/>
                <w:sz w:val="24"/>
                <w:szCs w:val="24"/>
              </w:rPr>
              <w:t>Pasivo</w:t>
            </w:r>
            <w:r w:rsidRPr="00C26477">
              <w:rPr>
                <w:rFonts w:asciiTheme="majorHAnsi" w:hAnsiTheme="majorHAnsi" w:cstheme="majorHAnsi"/>
                <w:b/>
                <w:spacing w:val="-1"/>
                <w:sz w:val="24"/>
                <w:szCs w:val="24"/>
              </w:rPr>
              <w:t xml:space="preserve"> </w:t>
            </w:r>
            <w:r w:rsidRPr="00C26477">
              <w:rPr>
                <w:rFonts w:asciiTheme="majorHAnsi" w:hAnsiTheme="majorHAnsi" w:cstheme="majorHAnsi"/>
                <w:b/>
                <w:spacing w:val="-2"/>
                <w:sz w:val="24"/>
                <w:szCs w:val="24"/>
              </w:rPr>
              <w:t>Total</w:t>
            </w:r>
          </w:p>
        </w:tc>
        <w:tc>
          <w:tcPr>
            <w:tcW w:w="2661" w:type="pct"/>
          </w:tcPr>
          <w:p w14:paraId="7FD4F992" w14:textId="77777777" w:rsidR="00C26477" w:rsidRPr="00C26477" w:rsidRDefault="00C26477" w:rsidP="009C07C1">
            <w:pPr>
              <w:pStyle w:val="TableParagraph"/>
              <w:rPr>
                <w:rFonts w:asciiTheme="majorHAnsi" w:hAnsiTheme="majorHAnsi" w:cstheme="majorHAnsi"/>
                <w:sz w:val="24"/>
                <w:szCs w:val="24"/>
              </w:rPr>
            </w:pPr>
          </w:p>
        </w:tc>
      </w:tr>
      <w:tr w:rsidR="00C26477" w:rsidRPr="00C26477" w14:paraId="3FB2A004" w14:textId="77777777" w:rsidTr="009C07C1">
        <w:trPr>
          <w:trHeight w:val="272"/>
        </w:trPr>
        <w:tc>
          <w:tcPr>
            <w:tcW w:w="2339" w:type="pct"/>
          </w:tcPr>
          <w:p w14:paraId="07606348" w14:textId="77777777" w:rsidR="00C26477" w:rsidRPr="00C26477" w:rsidRDefault="00C26477" w:rsidP="009C07C1">
            <w:pPr>
              <w:pStyle w:val="TableParagraph"/>
              <w:ind w:left="112" w:right="920"/>
              <w:rPr>
                <w:rFonts w:asciiTheme="majorHAnsi" w:hAnsiTheme="majorHAnsi" w:cstheme="majorHAnsi"/>
                <w:b/>
                <w:sz w:val="24"/>
                <w:szCs w:val="24"/>
              </w:rPr>
            </w:pPr>
            <w:r w:rsidRPr="00C26477">
              <w:rPr>
                <w:rFonts w:asciiTheme="majorHAnsi" w:hAnsiTheme="majorHAnsi" w:cstheme="majorHAnsi"/>
                <w:b/>
                <w:spacing w:val="-2"/>
                <w:sz w:val="24"/>
                <w:szCs w:val="24"/>
              </w:rPr>
              <w:t>Utilidad Operacional</w:t>
            </w:r>
          </w:p>
        </w:tc>
        <w:tc>
          <w:tcPr>
            <w:tcW w:w="2661" w:type="pct"/>
          </w:tcPr>
          <w:p w14:paraId="17CD729D" w14:textId="77777777" w:rsidR="00C26477" w:rsidRPr="00C26477" w:rsidRDefault="00C26477" w:rsidP="009C07C1">
            <w:pPr>
              <w:pStyle w:val="TableParagraph"/>
              <w:rPr>
                <w:rFonts w:asciiTheme="majorHAnsi" w:hAnsiTheme="majorHAnsi" w:cstheme="majorHAnsi"/>
                <w:sz w:val="24"/>
                <w:szCs w:val="24"/>
              </w:rPr>
            </w:pPr>
          </w:p>
        </w:tc>
      </w:tr>
      <w:tr w:rsidR="00C26477" w:rsidRPr="00C26477" w14:paraId="1B46FDFF" w14:textId="77777777" w:rsidTr="009C07C1">
        <w:trPr>
          <w:trHeight w:val="208"/>
        </w:trPr>
        <w:tc>
          <w:tcPr>
            <w:tcW w:w="2339" w:type="pct"/>
          </w:tcPr>
          <w:p w14:paraId="42B18F05" w14:textId="77777777" w:rsidR="00C26477" w:rsidRPr="00C26477" w:rsidRDefault="00C26477" w:rsidP="009C07C1">
            <w:pPr>
              <w:pStyle w:val="TableParagraph"/>
              <w:tabs>
                <w:tab w:val="left" w:pos="1595"/>
              </w:tabs>
              <w:ind w:left="112"/>
              <w:rPr>
                <w:rFonts w:asciiTheme="majorHAnsi" w:hAnsiTheme="majorHAnsi" w:cstheme="majorHAnsi"/>
                <w:b/>
                <w:sz w:val="24"/>
                <w:szCs w:val="24"/>
              </w:rPr>
            </w:pPr>
            <w:r w:rsidRPr="00C26477">
              <w:rPr>
                <w:rFonts w:asciiTheme="majorHAnsi" w:hAnsiTheme="majorHAnsi" w:cstheme="majorHAnsi"/>
                <w:b/>
                <w:spacing w:val="-2"/>
                <w:sz w:val="24"/>
                <w:szCs w:val="24"/>
              </w:rPr>
              <w:t xml:space="preserve">Gastos </w:t>
            </w:r>
            <w:r w:rsidRPr="00C26477">
              <w:rPr>
                <w:rFonts w:asciiTheme="majorHAnsi" w:hAnsiTheme="majorHAnsi" w:cstheme="majorHAnsi"/>
                <w:b/>
                <w:spacing w:val="-5"/>
                <w:sz w:val="24"/>
                <w:szCs w:val="24"/>
              </w:rPr>
              <w:t xml:space="preserve">de </w:t>
            </w:r>
            <w:r w:rsidRPr="00C26477">
              <w:rPr>
                <w:rFonts w:asciiTheme="majorHAnsi" w:hAnsiTheme="majorHAnsi" w:cstheme="majorHAnsi"/>
                <w:b/>
                <w:spacing w:val="-2"/>
                <w:sz w:val="24"/>
                <w:szCs w:val="24"/>
              </w:rPr>
              <w:t>Intereses</w:t>
            </w:r>
          </w:p>
        </w:tc>
        <w:tc>
          <w:tcPr>
            <w:tcW w:w="2661" w:type="pct"/>
          </w:tcPr>
          <w:p w14:paraId="30C89D4A" w14:textId="77777777" w:rsidR="00C26477" w:rsidRPr="00C26477" w:rsidRDefault="00C26477" w:rsidP="009C07C1">
            <w:pPr>
              <w:pStyle w:val="TableParagraph"/>
              <w:rPr>
                <w:rFonts w:asciiTheme="majorHAnsi" w:hAnsiTheme="majorHAnsi" w:cstheme="majorHAnsi"/>
                <w:sz w:val="24"/>
                <w:szCs w:val="24"/>
              </w:rPr>
            </w:pPr>
          </w:p>
        </w:tc>
      </w:tr>
    </w:tbl>
    <w:p w14:paraId="0D217FC6" w14:textId="27F76370" w:rsidR="00C26477" w:rsidRPr="001A3C6C" w:rsidRDefault="00C26477" w:rsidP="001A3C6C">
      <w:pPr>
        <w:pStyle w:val="Ttulo1"/>
        <w:spacing w:before="0" w:line="240" w:lineRule="auto"/>
        <w:jc w:val="center"/>
        <w:rPr>
          <w:rFonts w:cstheme="majorHAnsi"/>
          <w:b/>
          <w:color w:val="auto"/>
          <w:sz w:val="24"/>
          <w:szCs w:val="24"/>
        </w:rPr>
      </w:pPr>
      <w:r w:rsidRPr="00C26477">
        <w:rPr>
          <w:rFonts w:cstheme="majorHAnsi"/>
          <w:b/>
          <w:color w:val="auto"/>
          <w:sz w:val="24"/>
          <w:szCs w:val="24"/>
        </w:rPr>
        <w:t>CAPACIDAD</w:t>
      </w:r>
      <w:r w:rsidRPr="00C26477">
        <w:rPr>
          <w:rFonts w:cstheme="majorHAnsi"/>
          <w:b/>
          <w:color w:val="auto"/>
          <w:spacing w:val="-7"/>
          <w:sz w:val="24"/>
          <w:szCs w:val="24"/>
        </w:rPr>
        <w:t xml:space="preserve"> </w:t>
      </w:r>
      <w:r w:rsidRPr="00C26477">
        <w:rPr>
          <w:rFonts w:cstheme="majorHAnsi"/>
          <w:b/>
          <w:color w:val="auto"/>
          <w:spacing w:val="-2"/>
          <w:sz w:val="24"/>
          <w:szCs w:val="24"/>
        </w:rPr>
        <w:t>FINANCIERA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31"/>
        <w:gridCol w:w="4699"/>
      </w:tblGrid>
      <w:tr w:rsidR="00C26477" w:rsidRPr="00C26477" w14:paraId="1163841F" w14:textId="77777777" w:rsidTr="009C07C1">
        <w:trPr>
          <w:trHeight w:val="230"/>
        </w:trPr>
        <w:tc>
          <w:tcPr>
            <w:tcW w:w="2339" w:type="pct"/>
          </w:tcPr>
          <w:p w14:paraId="592F91C4" w14:textId="77777777" w:rsidR="00C26477" w:rsidRPr="00C26477" w:rsidRDefault="00C26477" w:rsidP="009C07C1">
            <w:pPr>
              <w:pStyle w:val="TableParagraph"/>
              <w:ind w:left="112"/>
              <w:jc w:val="center"/>
              <w:rPr>
                <w:rFonts w:asciiTheme="majorHAnsi" w:hAnsiTheme="majorHAnsi" w:cstheme="majorHAnsi"/>
                <w:b/>
                <w:sz w:val="24"/>
                <w:szCs w:val="24"/>
              </w:rPr>
            </w:pPr>
            <w:r w:rsidRPr="00C26477">
              <w:rPr>
                <w:rFonts w:asciiTheme="majorHAnsi" w:hAnsiTheme="majorHAnsi" w:cstheme="majorHAnsi"/>
                <w:b/>
                <w:spacing w:val="-2"/>
                <w:sz w:val="24"/>
                <w:szCs w:val="24"/>
              </w:rPr>
              <w:t>INDICADOR</w:t>
            </w:r>
          </w:p>
        </w:tc>
        <w:tc>
          <w:tcPr>
            <w:tcW w:w="2661" w:type="pct"/>
          </w:tcPr>
          <w:p w14:paraId="10F7E6F2" w14:textId="77777777" w:rsidR="00C26477" w:rsidRPr="00C26477" w:rsidRDefault="00C26477" w:rsidP="009C07C1">
            <w:pPr>
              <w:pStyle w:val="TableParagraph"/>
              <w:ind w:left="112"/>
              <w:jc w:val="center"/>
              <w:rPr>
                <w:rFonts w:asciiTheme="majorHAnsi" w:hAnsiTheme="majorHAnsi" w:cstheme="majorHAnsi"/>
                <w:b/>
                <w:sz w:val="24"/>
                <w:szCs w:val="24"/>
              </w:rPr>
            </w:pPr>
            <w:r w:rsidRPr="00C26477">
              <w:rPr>
                <w:rFonts w:asciiTheme="majorHAnsi" w:hAnsiTheme="majorHAnsi" w:cstheme="majorHAnsi"/>
                <w:b/>
                <w:sz w:val="24"/>
                <w:szCs w:val="24"/>
              </w:rPr>
              <w:t>DATOS DEL PROPONENTE</w:t>
            </w:r>
          </w:p>
        </w:tc>
      </w:tr>
      <w:tr w:rsidR="00C26477" w:rsidRPr="00C26477" w14:paraId="56AFA31B" w14:textId="77777777" w:rsidTr="009C07C1">
        <w:trPr>
          <w:trHeight w:val="230"/>
        </w:trPr>
        <w:tc>
          <w:tcPr>
            <w:tcW w:w="2339" w:type="pct"/>
          </w:tcPr>
          <w:p w14:paraId="31D04133" w14:textId="77777777" w:rsidR="00C26477" w:rsidRPr="00C26477" w:rsidRDefault="00C26477" w:rsidP="009C07C1">
            <w:pPr>
              <w:pStyle w:val="TableParagraph"/>
              <w:ind w:left="112"/>
              <w:rPr>
                <w:rFonts w:asciiTheme="majorHAnsi" w:hAnsiTheme="majorHAnsi" w:cstheme="majorHAnsi"/>
                <w:b/>
                <w:sz w:val="24"/>
                <w:szCs w:val="24"/>
              </w:rPr>
            </w:pPr>
            <w:r w:rsidRPr="00C26477">
              <w:rPr>
                <w:rFonts w:asciiTheme="majorHAnsi" w:hAnsiTheme="majorHAnsi" w:cstheme="majorHAnsi"/>
                <w:b/>
                <w:sz w:val="24"/>
                <w:szCs w:val="24"/>
              </w:rPr>
              <w:t>Índice</w:t>
            </w:r>
            <w:r w:rsidRPr="00C26477">
              <w:rPr>
                <w:rFonts w:asciiTheme="majorHAnsi" w:hAnsiTheme="majorHAnsi" w:cstheme="majorHAnsi"/>
                <w:b/>
                <w:spacing w:val="-9"/>
                <w:sz w:val="24"/>
                <w:szCs w:val="24"/>
              </w:rPr>
              <w:t xml:space="preserve"> </w:t>
            </w:r>
            <w:r w:rsidRPr="00C26477">
              <w:rPr>
                <w:rFonts w:asciiTheme="majorHAnsi" w:hAnsiTheme="majorHAnsi" w:cstheme="majorHAnsi"/>
                <w:b/>
                <w:sz w:val="24"/>
                <w:szCs w:val="24"/>
              </w:rPr>
              <w:t>de</w:t>
            </w:r>
            <w:r w:rsidRPr="00C26477">
              <w:rPr>
                <w:rFonts w:asciiTheme="majorHAnsi" w:hAnsiTheme="majorHAnsi" w:cstheme="majorHAnsi"/>
                <w:b/>
                <w:spacing w:val="-8"/>
                <w:sz w:val="24"/>
                <w:szCs w:val="24"/>
              </w:rPr>
              <w:t xml:space="preserve"> </w:t>
            </w:r>
            <w:r w:rsidRPr="00C26477">
              <w:rPr>
                <w:rFonts w:asciiTheme="majorHAnsi" w:hAnsiTheme="majorHAnsi" w:cstheme="majorHAnsi"/>
                <w:b/>
                <w:spacing w:val="-2"/>
                <w:sz w:val="24"/>
                <w:szCs w:val="24"/>
              </w:rPr>
              <w:t>Liquidez</w:t>
            </w:r>
          </w:p>
        </w:tc>
        <w:tc>
          <w:tcPr>
            <w:tcW w:w="2661" w:type="pct"/>
          </w:tcPr>
          <w:p w14:paraId="1D621440" w14:textId="77777777" w:rsidR="00C26477" w:rsidRPr="00C26477" w:rsidRDefault="00C26477" w:rsidP="009C07C1">
            <w:pPr>
              <w:pStyle w:val="TableParagraph"/>
              <w:rPr>
                <w:rFonts w:asciiTheme="majorHAnsi" w:hAnsiTheme="majorHAnsi" w:cstheme="majorHAnsi"/>
                <w:sz w:val="24"/>
                <w:szCs w:val="24"/>
              </w:rPr>
            </w:pPr>
          </w:p>
        </w:tc>
      </w:tr>
      <w:tr w:rsidR="00C26477" w:rsidRPr="00C26477" w14:paraId="0B7F8C64" w14:textId="77777777" w:rsidTr="009C07C1">
        <w:trPr>
          <w:trHeight w:val="230"/>
        </w:trPr>
        <w:tc>
          <w:tcPr>
            <w:tcW w:w="2339" w:type="pct"/>
          </w:tcPr>
          <w:p w14:paraId="2B112411" w14:textId="77777777" w:rsidR="00C26477" w:rsidRPr="00C26477" w:rsidRDefault="00C26477" w:rsidP="009C07C1">
            <w:pPr>
              <w:pStyle w:val="TableParagraph"/>
              <w:ind w:left="112"/>
              <w:rPr>
                <w:rFonts w:asciiTheme="majorHAnsi" w:hAnsiTheme="majorHAnsi" w:cstheme="majorHAnsi"/>
                <w:b/>
                <w:sz w:val="24"/>
                <w:szCs w:val="24"/>
              </w:rPr>
            </w:pPr>
            <w:r w:rsidRPr="00C26477">
              <w:rPr>
                <w:rFonts w:asciiTheme="majorHAnsi" w:hAnsiTheme="majorHAnsi" w:cstheme="majorHAnsi"/>
                <w:b/>
                <w:sz w:val="24"/>
                <w:szCs w:val="24"/>
              </w:rPr>
              <w:t>Índice</w:t>
            </w:r>
            <w:r w:rsidRPr="00C26477">
              <w:rPr>
                <w:rFonts w:asciiTheme="majorHAnsi" w:hAnsiTheme="majorHAnsi" w:cstheme="majorHAnsi"/>
                <w:b/>
                <w:spacing w:val="-9"/>
                <w:sz w:val="24"/>
                <w:szCs w:val="24"/>
              </w:rPr>
              <w:t xml:space="preserve"> </w:t>
            </w:r>
            <w:r w:rsidRPr="00C26477">
              <w:rPr>
                <w:rFonts w:asciiTheme="majorHAnsi" w:hAnsiTheme="majorHAnsi" w:cstheme="majorHAnsi"/>
                <w:b/>
                <w:sz w:val="24"/>
                <w:szCs w:val="24"/>
              </w:rPr>
              <w:t>de</w:t>
            </w:r>
            <w:r w:rsidRPr="00C26477">
              <w:rPr>
                <w:rFonts w:asciiTheme="majorHAnsi" w:hAnsiTheme="majorHAnsi" w:cstheme="majorHAnsi"/>
                <w:b/>
                <w:spacing w:val="-8"/>
                <w:sz w:val="24"/>
                <w:szCs w:val="24"/>
              </w:rPr>
              <w:t xml:space="preserve"> </w:t>
            </w:r>
            <w:r w:rsidRPr="00C26477">
              <w:rPr>
                <w:rFonts w:asciiTheme="majorHAnsi" w:hAnsiTheme="majorHAnsi" w:cstheme="majorHAnsi"/>
                <w:b/>
                <w:spacing w:val="-2"/>
                <w:sz w:val="24"/>
                <w:szCs w:val="24"/>
              </w:rPr>
              <w:t>Endeudamiento</w:t>
            </w:r>
          </w:p>
        </w:tc>
        <w:tc>
          <w:tcPr>
            <w:tcW w:w="2661" w:type="pct"/>
          </w:tcPr>
          <w:p w14:paraId="4BA1712C" w14:textId="77777777" w:rsidR="00C26477" w:rsidRPr="00C26477" w:rsidRDefault="00C26477" w:rsidP="009C07C1">
            <w:pPr>
              <w:pStyle w:val="TableParagraph"/>
              <w:rPr>
                <w:rFonts w:asciiTheme="majorHAnsi" w:hAnsiTheme="majorHAnsi" w:cstheme="majorHAnsi"/>
                <w:sz w:val="24"/>
                <w:szCs w:val="24"/>
              </w:rPr>
            </w:pPr>
          </w:p>
        </w:tc>
      </w:tr>
      <w:tr w:rsidR="00C26477" w:rsidRPr="00C26477" w14:paraId="6B9D426B" w14:textId="77777777" w:rsidTr="009C07C1">
        <w:trPr>
          <w:trHeight w:val="244"/>
        </w:trPr>
        <w:tc>
          <w:tcPr>
            <w:tcW w:w="2339" w:type="pct"/>
          </w:tcPr>
          <w:p w14:paraId="37397EEB" w14:textId="77777777" w:rsidR="00C26477" w:rsidRPr="00C26477" w:rsidRDefault="00C26477" w:rsidP="009C07C1">
            <w:pPr>
              <w:pStyle w:val="TableParagraph"/>
              <w:tabs>
                <w:tab w:val="left" w:pos="1002"/>
                <w:tab w:val="left" w:pos="1540"/>
                <w:tab w:val="left" w:pos="2743"/>
              </w:tabs>
              <w:ind w:left="112" w:right="141"/>
              <w:rPr>
                <w:rFonts w:asciiTheme="majorHAnsi" w:hAnsiTheme="majorHAnsi" w:cstheme="majorHAnsi"/>
                <w:b/>
                <w:sz w:val="24"/>
                <w:szCs w:val="24"/>
              </w:rPr>
            </w:pPr>
            <w:r w:rsidRPr="00C26477">
              <w:rPr>
                <w:rFonts w:asciiTheme="majorHAnsi" w:hAnsiTheme="majorHAnsi" w:cstheme="majorHAnsi"/>
                <w:b/>
                <w:spacing w:val="-2"/>
                <w:sz w:val="24"/>
                <w:szCs w:val="24"/>
              </w:rPr>
              <w:t xml:space="preserve">Razón </w:t>
            </w:r>
            <w:r w:rsidRPr="00C26477">
              <w:rPr>
                <w:rFonts w:asciiTheme="majorHAnsi" w:hAnsiTheme="majorHAnsi" w:cstheme="majorHAnsi"/>
                <w:b/>
                <w:spacing w:val="-6"/>
                <w:sz w:val="24"/>
                <w:szCs w:val="24"/>
              </w:rPr>
              <w:t xml:space="preserve">de </w:t>
            </w:r>
            <w:r w:rsidRPr="00C26477">
              <w:rPr>
                <w:rFonts w:asciiTheme="majorHAnsi" w:hAnsiTheme="majorHAnsi" w:cstheme="majorHAnsi"/>
                <w:b/>
                <w:spacing w:val="-2"/>
                <w:sz w:val="24"/>
                <w:szCs w:val="24"/>
              </w:rPr>
              <w:t xml:space="preserve">Cobertura </w:t>
            </w:r>
            <w:r w:rsidRPr="00C26477">
              <w:rPr>
                <w:rFonts w:asciiTheme="majorHAnsi" w:hAnsiTheme="majorHAnsi" w:cstheme="majorHAnsi"/>
                <w:b/>
                <w:spacing w:val="-6"/>
                <w:sz w:val="24"/>
                <w:szCs w:val="24"/>
              </w:rPr>
              <w:t>de</w:t>
            </w:r>
            <w:r w:rsidRPr="00C26477">
              <w:rPr>
                <w:rFonts w:asciiTheme="majorHAnsi" w:hAnsiTheme="majorHAnsi" w:cstheme="majorHAnsi"/>
                <w:b/>
                <w:spacing w:val="-2"/>
                <w:sz w:val="24"/>
                <w:szCs w:val="24"/>
              </w:rPr>
              <w:t xml:space="preserve"> Intereses</w:t>
            </w:r>
          </w:p>
        </w:tc>
        <w:tc>
          <w:tcPr>
            <w:tcW w:w="2661" w:type="pct"/>
          </w:tcPr>
          <w:p w14:paraId="33C6C5C1" w14:textId="77777777" w:rsidR="00C26477" w:rsidRPr="00C26477" w:rsidRDefault="00C26477" w:rsidP="009C07C1">
            <w:pPr>
              <w:pStyle w:val="TableParagraph"/>
              <w:rPr>
                <w:rFonts w:asciiTheme="majorHAnsi" w:hAnsiTheme="majorHAnsi" w:cstheme="majorHAnsi"/>
                <w:sz w:val="24"/>
                <w:szCs w:val="24"/>
              </w:rPr>
            </w:pPr>
          </w:p>
        </w:tc>
      </w:tr>
      <w:tr w:rsidR="00C26477" w:rsidRPr="00C26477" w14:paraId="6F9CB6CE" w14:textId="77777777" w:rsidTr="009C07C1">
        <w:trPr>
          <w:trHeight w:val="230"/>
        </w:trPr>
        <w:tc>
          <w:tcPr>
            <w:tcW w:w="2339" w:type="pct"/>
          </w:tcPr>
          <w:p w14:paraId="0B0A03C0" w14:textId="77777777" w:rsidR="00C26477" w:rsidRPr="00C26477" w:rsidRDefault="00C26477" w:rsidP="009C07C1">
            <w:pPr>
              <w:pStyle w:val="TableParagraph"/>
              <w:ind w:left="112"/>
              <w:rPr>
                <w:rFonts w:asciiTheme="majorHAnsi" w:hAnsiTheme="majorHAnsi" w:cstheme="majorHAnsi"/>
                <w:b/>
                <w:sz w:val="24"/>
                <w:szCs w:val="24"/>
              </w:rPr>
            </w:pPr>
            <w:r w:rsidRPr="00C26477">
              <w:rPr>
                <w:rFonts w:asciiTheme="majorHAnsi" w:hAnsiTheme="majorHAnsi" w:cstheme="majorHAnsi"/>
                <w:b/>
                <w:sz w:val="24"/>
                <w:szCs w:val="24"/>
              </w:rPr>
              <w:t>Capital</w:t>
            </w:r>
            <w:r w:rsidRPr="00C26477">
              <w:rPr>
                <w:rFonts w:asciiTheme="majorHAnsi" w:hAnsiTheme="majorHAnsi" w:cstheme="majorHAnsi"/>
                <w:b/>
                <w:spacing w:val="-9"/>
                <w:sz w:val="24"/>
                <w:szCs w:val="24"/>
              </w:rPr>
              <w:t xml:space="preserve"> </w:t>
            </w:r>
            <w:r w:rsidRPr="00C26477">
              <w:rPr>
                <w:rFonts w:asciiTheme="majorHAnsi" w:hAnsiTheme="majorHAnsi" w:cstheme="majorHAnsi"/>
                <w:b/>
                <w:sz w:val="24"/>
                <w:szCs w:val="24"/>
              </w:rPr>
              <w:t>de</w:t>
            </w:r>
            <w:r w:rsidRPr="00C26477">
              <w:rPr>
                <w:rFonts w:asciiTheme="majorHAnsi" w:hAnsiTheme="majorHAnsi" w:cstheme="majorHAnsi"/>
                <w:b/>
                <w:spacing w:val="-9"/>
                <w:sz w:val="24"/>
                <w:szCs w:val="24"/>
              </w:rPr>
              <w:t xml:space="preserve"> </w:t>
            </w:r>
            <w:r w:rsidRPr="00C26477">
              <w:rPr>
                <w:rFonts w:asciiTheme="majorHAnsi" w:hAnsiTheme="majorHAnsi" w:cstheme="majorHAnsi"/>
                <w:b/>
                <w:spacing w:val="-2"/>
                <w:sz w:val="24"/>
                <w:szCs w:val="24"/>
              </w:rPr>
              <w:t>Trabajo</w:t>
            </w:r>
          </w:p>
        </w:tc>
        <w:tc>
          <w:tcPr>
            <w:tcW w:w="2661" w:type="pct"/>
          </w:tcPr>
          <w:p w14:paraId="1A3EA06A" w14:textId="77777777" w:rsidR="00C26477" w:rsidRPr="00C26477" w:rsidRDefault="00C26477" w:rsidP="009C07C1">
            <w:pPr>
              <w:pStyle w:val="TableParagraph"/>
              <w:rPr>
                <w:rFonts w:asciiTheme="majorHAnsi" w:hAnsiTheme="majorHAnsi" w:cstheme="majorHAnsi"/>
                <w:sz w:val="24"/>
                <w:szCs w:val="24"/>
              </w:rPr>
            </w:pPr>
          </w:p>
        </w:tc>
      </w:tr>
    </w:tbl>
    <w:p w14:paraId="6567FB9F" w14:textId="1696884B" w:rsidR="00C26477" w:rsidRPr="001A3C6C" w:rsidRDefault="00C26477" w:rsidP="001A3C6C">
      <w:pPr>
        <w:spacing w:after="0" w:line="240" w:lineRule="auto"/>
        <w:ind w:left="237"/>
        <w:jc w:val="center"/>
        <w:rPr>
          <w:rFonts w:asciiTheme="majorHAnsi" w:hAnsiTheme="majorHAnsi" w:cstheme="majorHAnsi"/>
          <w:b/>
          <w:sz w:val="24"/>
          <w:szCs w:val="24"/>
        </w:rPr>
      </w:pPr>
      <w:r w:rsidRPr="00C26477">
        <w:rPr>
          <w:rFonts w:asciiTheme="majorHAnsi" w:hAnsiTheme="majorHAnsi" w:cstheme="majorHAnsi"/>
          <w:b/>
          <w:spacing w:val="-2"/>
          <w:sz w:val="24"/>
          <w:szCs w:val="24"/>
        </w:rPr>
        <w:t>CAPACIDAD</w:t>
      </w:r>
      <w:r w:rsidRPr="00C26477">
        <w:rPr>
          <w:rFonts w:asciiTheme="majorHAnsi" w:hAnsiTheme="majorHAnsi" w:cstheme="majorHAnsi"/>
          <w:b/>
          <w:sz w:val="24"/>
          <w:szCs w:val="24"/>
        </w:rPr>
        <w:t xml:space="preserve"> </w:t>
      </w:r>
      <w:r w:rsidRPr="00C26477">
        <w:rPr>
          <w:rFonts w:asciiTheme="majorHAnsi" w:hAnsiTheme="majorHAnsi" w:cstheme="majorHAnsi"/>
          <w:b/>
          <w:spacing w:val="-2"/>
          <w:sz w:val="24"/>
          <w:szCs w:val="24"/>
        </w:rPr>
        <w:t>ORGANIZACIONAL</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4724"/>
      </w:tblGrid>
      <w:tr w:rsidR="00C26477" w:rsidRPr="00C26477" w14:paraId="126EA6ED" w14:textId="77777777" w:rsidTr="00C26477">
        <w:trPr>
          <w:trHeight w:val="71"/>
        </w:trPr>
        <w:tc>
          <w:tcPr>
            <w:tcW w:w="2325" w:type="pct"/>
          </w:tcPr>
          <w:p w14:paraId="612CF061" w14:textId="77777777" w:rsidR="00C26477" w:rsidRPr="00C26477" w:rsidRDefault="00C26477" w:rsidP="009C07C1">
            <w:pPr>
              <w:pStyle w:val="TableParagraph"/>
              <w:ind w:left="112"/>
              <w:jc w:val="center"/>
              <w:rPr>
                <w:rFonts w:asciiTheme="majorHAnsi" w:hAnsiTheme="majorHAnsi" w:cstheme="majorHAnsi"/>
                <w:b/>
                <w:sz w:val="24"/>
                <w:szCs w:val="24"/>
              </w:rPr>
            </w:pPr>
            <w:r w:rsidRPr="00C26477">
              <w:rPr>
                <w:rFonts w:asciiTheme="majorHAnsi" w:hAnsiTheme="majorHAnsi" w:cstheme="majorHAnsi"/>
                <w:b/>
                <w:spacing w:val="-2"/>
                <w:sz w:val="24"/>
                <w:szCs w:val="24"/>
              </w:rPr>
              <w:t>INDICADOR</w:t>
            </w:r>
          </w:p>
        </w:tc>
        <w:tc>
          <w:tcPr>
            <w:tcW w:w="2675" w:type="pct"/>
          </w:tcPr>
          <w:p w14:paraId="140EAF7A" w14:textId="77777777" w:rsidR="00C26477" w:rsidRPr="00C26477" w:rsidRDefault="00C26477" w:rsidP="009C07C1">
            <w:pPr>
              <w:pStyle w:val="TableParagraph"/>
              <w:ind w:left="112"/>
              <w:jc w:val="center"/>
              <w:rPr>
                <w:rFonts w:asciiTheme="majorHAnsi" w:hAnsiTheme="majorHAnsi" w:cstheme="majorHAnsi"/>
                <w:b/>
                <w:sz w:val="24"/>
                <w:szCs w:val="24"/>
              </w:rPr>
            </w:pPr>
            <w:r w:rsidRPr="00C26477">
              <w:rPr>
                <w:rFonts w:asciiTheme="majorHAnsi" w:hAnsiTheme="majorHAnsi" w:cstheme="majorHAnsi"/>
                <w:b/>
                <w:sz w:val="24"/>
                <w:szCs w:val="24"/>
              </w:rPr>
              <w:t>DATOS DEL PROPONENTE</w:t>
            </w:r>
          </w:p>
        </w:tc>
      </w:tr>
      <w:tr w:rsidR="00C26477" w:rsidRPr="00C26477" w14:paraId="7A0646DF" w14:textId="77777777" w:rsidTr="00C26477">
        <w:trPr>
          <w:trHeight w:val="232"/>
        </w:trPr>
        <w:tc>
          <w:tcPr>
            <w:tcW w:w="2325" w:type="pct"/>
          </w:tcPr>
          <w:p w14:paraId="3A069024" w14:textId="77777777" w:rsidR="00C26477" w:rsidRPr="00C26477" w:rsidRDefault="00C26477" w:rsidP="009C07C1">
            <w:pPr>
              <w:pStyle w:val="TableParagraph"/>
              <w:rPr>
                <w:rFonts w:asciiTheme="majorHAnsi" w:hAnsiTheme="majorHAnsi" w:cstheme="majorHAnsi"/>
                <w:b/>
                <w:sz w:val="24"/>
                <w:szCs w:val="24"/>
              </w:rPr>
            </w:pPr>
            <w:r w:rsidRPr="00C26477">
              <w:rPr>
                <w:rFonts w:asciiTheme="majorHAnsi" w:hAnsiTheme="majorHAnsi" w:cstheme="majorHAnsi"/>
                <w:b/>
                <w:spacing w:val="-2"/>
                <w:sz w:val="24"/>
                <w:szCs w:val="24"/>
              </w:rPr>
              <w:t>Rentabilidad</w:t>
            </w:r>
            <w:r w:rsidRPr="00C26477">
              <w:rPr>
                <w:rFonts w:asciiTheme="majorHAnsi" w:hAnsiTheme="majorHAnsi" w:cstheme="majorHAnsi"/>
                <w:b/>
                <w:spacing w:val="-1"/>
                <w:sz w:val="24"/>
                <w:szCs w:val="24"/>
              </w:rPr>
              <w:t xml:space="preserve"> </w:t>
            </w:r>
            <w:r w:rsidRPr="00C26477">
              <w:rPr>
                <w:rFonts w:asciiTheme="majorHAnsi" w:hAnsiTheme="majorHAnsi" w:cstheme="majorHAnsi"/>
                <w:b/>
                <w:spacing w:val="-2"/>
                <w:sz w:val="24"/>
                <w:szCs w:val="24"/>
              </w:rPr>
              <w:t>sobre</w:t>
            </w:r>
            <w:r w:rsidRPr="00C26477">
              <w:rPr>
                <w:rFonts w:asciiTheme="majorHAnsi" w:hAnsiTheme="majorHAnsi" w:cstheme="majorHAnsi"/>
                <w:b/>
                <w:spacing w:val="2"/>
                <w:sz w:val="24"/>
                <w:szCs w:val="24"/>
              </w:rPr>
              <w:t xml:space="preserve"> </w:t>
            </w:r>
            <w:r w:rsidRPr="00C26477">
              <w:rPr>
                <w:rFonts w:asciiTheme="majorHAnsi" w:hAnsiTheme="majorHAnsi" w:cstheme="majorHAnsi"/>
                <w:b/>
                <w:spacing w:val="-2"/>
                <w:sz w:val="24"/>
                <w:szCs w:val="24"/>
              </w:rPr>
              <w:t>activos</w:t>
            </w:r>
          </w:p>
        </w:tc>
        <w:tc>
          <w:tcPr>
            <w:tcW w:w="2675" w:type="pct"/>
          </w:tcPr>
          <w:p w14:paraId="28D477D7" w14:textId="77777777" w:rsidR="00C26477" w:rsidRPr="00C26477" w:rsidRDefault="00C26477" w:rsidP="009C07C1">
            <w:pPr>
              <w:pStyle w:val="TableParagraph"/>
              <w:rPr>
                <w:rFonts w:asciiTheme="majorHAnsi" w:hAnsiTheme="majorHAnsi" w:cstheme="majorHAnsi"/>
                <w:sz w:val="24"/>
                <w:szCs w:val="24"/>
              </w:rPr>
            </w:pPr>
          </w:p>
        </w:tc>
      </w:tr>
      <w:tr w:rsidR="00C26477" w:rsidRPr="00C26477" w14:paraId="5CBD4BC6" w14:textId="77777777" w:rsidTr="00C26477">
        <w:trPr>
          <w:trHeight w:val="232"/>
        </w:trPr>
        <w:tc>
          <w:tcPr>
            <w:tcW w:w="2325" w:type="pct"/>
          </w:tcPr>
          <w:p w14:paraId="5DD9DC0F" w14:textId="77777777" w:rsidR="00C26477" w:rsidRPr="00C26477" w:rsidRDefault="00C26477" w:rsidP="009C07C1">
            <w:pPr>
              <w:pStyle w:val="TableParagraph"/>
              <w:rPr>
                <w:rFonts w:asciiTheme="majorHAnsi" w:hAnsiTheme="majorHAnsi" w:cstheme="majorHAnsi"/>
                <w:b/>
                <w:spacing w:val="-2"/>
                <w:sz w:val="24"/>
                <w:szCs w:val="24"/>
              </w:rPr>
            </w:pPr>
            <w:r w:rsidRPr="00C26477">
              <w:rPr>
                <w:rFonts w:asciiTheme="majorHAnsi" w:hAnsiTheme="majorHAnsi" w:cstheme="majorHAnsi"/>
                <w:b/>
                <w:spacing w:val="-2"/>
                <w:sz w:val="24"/>
                <w:szCs w:val="24"/>
              </w:rPr>
              <w:t xml:space="preserve">Rentabilidad sobre Patrimonio </w:t>
            </w:r>
          </w:p>
        </w:tc>
        <w:tc>
          <w:tcPr>
            <w:tcW w:w="2675" w:type="pct"/>
          </w:tcPr>
          <w:p w14:paraId="09DC1FD1" w14:textId="77777777" w:rsidR="00C26477" w:rsidRPr="00C26477" w:rsidRDefault="00C26477" w:rsidP="009C07C1">
            <w:pPr>
              <w:pStyle w:val="TableParagraph"/>
              <w:rPr>
                <w:rFonts w:asciiTheme="majorHAnsi" w:hAnsiTheme="majorHAnsi" w:cstheme="majorHAnsi"/>
                <w:sz w:val="24"/>
                <w:szCs w:val="24"/>
              </w:rPr>
            </w:pPr>
          </w:p>
        </w:tc>
      </w:tr>
    </w:tbl>
    <w:p w14:paraId="6510C345" w14:textId="77777777" w:rsidR="00C26477" w:rsidRPr="00C26477" w:rsidRDefault="00C26477" w:rsidP="00C26477">
      <w:pPr>
        <w:pStyle w:val="Textoindependiente"/>
        <w:rPr>
          <w:rFonts w:asciiTheme="majorHAnsi" w:hAnsiTheme="majorHAnsi" w:cstheme="majorHAnsi"/>
        </w:rPr>
      </w:pPr>
    </w:p>
    <w:p w14:paraId="1BBF36BD" w14:textId="77777777" w:rsidR="00C26477" w:rsidRPr="00C26477" w:rsidRDefault="00C26477" w:rsidP="00C26477">
      <w:pPr>
        <w:pStyle w:val="Textoindependiente"/>
        <w:rPr>
          <w:rFonts w:asciiTheme="majorHAnsi" w:hAnsiTheme="majorHAnsi" w:cstheme="majorHAnsi"/>
          <w:spacing w:val="-2"/>
        </w:rPr>
      </w:pPr>
    </w:p>
    <w:p w14:paraId="594B9141" w14:textId="77777777" w:rsidR="00C26477" w:rsidRPr="00C26477" w:rsidRDefault="00C26477" w:rsidP="00C26477">
      <w:pPr>
        <w:pStyle w:val="Textoindependiente"/>
        <w:tabs>
          <w:tab w:val="left" w:pos="4485"/>
        </w:tabs>
        <w:ind w:left="237"/>
        <w:rPr>
          <w:rFonts w:asciiTheme="majorHAnsi" w:hAnsiTheme="majorHAnsi" w:cstheme="majorHAnsi"/>
          <w:spacing w:val="-2"/>
        </w:rPr>
      </w:pPr>
    </w:p>
    <w:p w14:paraId="43104C65" w14:textId="46AA1DB7" w:rsidR="00C26477" w:rsidRPr="00C26477" w:rsidRDefault="00C26477" w:rsidP="00C26477">
      <w:pPr>
        <w:pStyle w:val="Textoindependiente"/>
        <w:tabs>
          <w:tab w:val="left" w:pos="4485"/>
        </w:tabs>
        <w:ind w:left="237"/>
        <w:rPr>
          <w:rFonts w:asciiTheme="majorHAnsi" w:hAnsiTheme="majorHAnsi" w:cstheme="majorHAnsi"/>
          <w:spacing w:val="-2"/>
        </w:rPr>
      </w:pPr>
      <w:r w:rsidRPr="00C26477">
        <w:rPr>
          <w:rFonts w:asciiTheme="majorHAnsi" w:hAnsiTheme="majorHAnsi" w:cstheme="majorHAnsi"/>
          <w:b/>
          <w:spacing w:val="-2"/>
        </w:rPr>
        <w:t>Firma Representante Legal</w:t>
      </w:r>
      <w:r w:rsidRPr="00C26477">
        <w:rPr>
          <w:rFonts w:asciiTheme="majorHAnsi" w:hAnsiTheme="majorHAnsi" w:cstheme="majorHAnsi"/>
          <w:spacing w:val="-2"/>
        </w:rPr>
        <w:tab/>
      </w:r>
      <w:r w:rsidRPr="00C26477">
        <w:rPr>
          <w:rFonts w:asciiTheme="majorHAnsi" w:hAnsiTheme="majorHAnsi" w:cstheme="majorHAnsi"/>
          <w:spacing w:val="-2"/>
        </w:rPr>
        <w:tab/>
      </w:r>
      <w:r w:rsidRPr="00C26477">
        <w:rPr>
          <w:rFonts w:asciiTheme="majorHAnsi" w:hAnsiTheme="majorHAnsi" w:cstheme="majorHAnsi"/>
          <w:b/>
          <w:spacing w:val="-2"/>
        </w:rPr>
        <w:t>Firma del (de la) Contador(a)</w:t>
      </w:r>
    </w:p>
    <w:p w14:paraId="634F9A1A" w14:textId="0742CB34" w:rsidR="00C26477" w:rsidRPr="00C26477" w:rsidRDefault="00C26477" w:rsidP="00C26477">
      <w:pPr>
        <w:pStyle w:val="Textoindependiente"/>
        <w:tabs>
          <w:tab w:val="left" w:pos="4485"/>
        </w:tabs>
        <w:ind w:left="237"/>
        <w:rPr>
          <w:rFonts w:asciiTheme="majorHAnsi" w:hAnsiTheme="majorHAnsi" w:cstheme="majorHAnsi"/>
          <w:spacing w:val="-2"/>
        </w:rPr>
      </w:pPr>
      <w:r w:rsidRPr="00C26477">
        <w:rPr>
          <w:rFonts w:asciiTheme="majorHAnsi" w:hAnsiTheme="majorHAnsi" w:cstheme="majorHAnsi"/>
          <w:spacing w:val="-2"/>
        </w:rPr>
        <w:t>Nombre:</w:t>
      </w:r>
      <w:r w:rsidRPr="00C26477">
        <w:rPr>
          <w:rFonts w:asciiTheme="majorHAnsi" w:hAnsiTheme="majorHAnsi" w:cstheme="majorHAnsi"/>
          <w:spacing w:val="-2"/>
        </w:rPr>
        <w:tab/>
      </w:r>
      <w:r w:rsidRPr="00C26477">
        <w:rPr>
          <w:rFonts w:asciiTheme="majorHAnsi" w:hAnsiTheme="majorHAnsi" w:cstheme="majorHAnsi"/>
          <w:spacing w:val="-2"/>
        </w:rPr>
        <w:tab/>
        <w:t>Nombre:</w:t>
      </w:r>
    </w:p>
    <w:p w14:paraId="7FD7C85C" w14:textId="287A3593" w:rsidR="00C26477" w:rsidRPr="00C26477" w:rsidRDefault="00C26477" w:rsidP="00C26477">
      <w:pPr>
        <w:pStyle w:val="Textoindependiente"/>
        <w:tabs>
          <w:tab w:val="left" w:pos="4485"/>
        </w:tabs>
        <w:ind w:left="234"/>
        <w:rPr>
          <w:rFonts w:asciiTheme="majorHAnsi" w:hAnsiTheme="majorHAnsi" w:cstheme="majorHAnsi"/>
          <w:spacing w:val="-2"/>
        </w:rPr>
      </w:pPr>
      <w:r w:rsidRPr="00C26477">
        <w:rPr>
          <w:rFonts w:asciiTheme="majorHAnsi" w:hAnsiTheme="majorHAnsi" w:cstheme="majorHAnsi"/>
          <w:spacing w:val="-2"/>
        </w:rPr>
        <w:t>Documento de identidad:</w:t>
      </w:r>
      <w:r w:rsidRPr="00C26477">
        <w:rPr>
          <w:rFonts w:asciiTheme="majorHAnsi" w:hAnsiTheme="majorHAnsi" w:cstheme="majorHAnsi"/>
          <w:spacing w:val="-2"/>
        </w:rPr>
        <w:tab/>
      </w:r>
      <w:r w:rsidRPr="00C26477">
        <w:rPr>
          <w:rFonts w:asciiTheme="majorHAnsi" w:hAnsiTheme="majorHAnsi" w:cstheme="majorHAnsi"/>
          <w:spacing w:val="-2"/>
        </w:rPr>
        <w:tab/>
        <w:t>Documento de Identidad:</w:t>
      </w:r>
    </w:p>
    <w:p w14:paraId="111A0934" w14:textId="352E2FDE" w:rsidR="00C20911" w:rsidRPr="00C26477" w:rsidRDefault="00C26477" w:rsidP="00960F90">
      <w:pPr>
        <w:pStyle w:val="Textoindependiente"/>
        <w:tabs>
          <w:tab w:val="left" w:pos="4485"/>
        </w:tabs>
        <w:ind w:left="234"/>
        <w:rPr>
          <w:rFonts w:asciiTheme="majorHAnsi" w:hAnsiTheme="majorHAnsi" w:cstheme="majorHAnsi"/>
          <w:b/>
          <w:bCs/>
        </w:rPr>
      </w:pPr>
      <w:r w:rsidRPr="00C26477">
        <w:rPr>
          <w:rFonts w:asciiTheme="majorHAnsi" w:hAnsiTheme="majorHAnsi" w:cstheme="majorHAnsi"/>
          <w:spacing w:val="-2"/>
        </w:rPr>
        <w:tab/>
      </w:r>
      <w:r w:rsidRPr="00C26477">
        <w:rPr>
          <w:rFonts w:asciiTheme="majorHAnsi" w:hAnsiTheme="majorHAnsi" w:cstheme="majorHAnsi"/>
          <w:spacing w:val="-2"/>
        </w:rPr>
        <w:tab/>
        <w:t>Tarjeta profesional No.:</w:t>
      </w:r>
    </w:p>
    <w:sectPr w:rsidR="00C20911" w:rsidRPr="00C26477" w:rsidSect="00843C60">
      <w:headerReference w:type="default" r:id="rId11"/>
      <w:footerReference w:type="default" r:id="rId12"/>
      <w:pgSz w:w="12240" w:h="15840"/>
      <w:pgMar w:top="2125" w:right="1700" w:bottom="1417" w:left="1700" w:header="323" w:footer="12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0834" w14:textId="77777777" w:rsidR="0060746F" w:rsidRDefault="0060746F">
      <w:pPr>
        <w:spacing w:after="0" w:line="240" w:lineRule="auto"/>
      </w:pPr>
      <w:r>
        <w:separator/>
      </w:r>
    </w:p>
  </w:endnote>
  <w:endnote w:type="continuationSeparator" w:id="0">
    <w:p w14:paraId="75610DBA" w14:textId="77777777" w:rsidR="0060746F" w:rsidRDefault="0060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Thin">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C414" w14:textId="6FC0928E" w:rsidR="0074311A" w:rsidRPr="0074311A" w:rsidRDefault="0074311A" w:rsidP="0074311A">
    <w:pPr>
      <w:pStyle w:val="Piedepgina"/>
      <w:jc w:val="center"/>
    </w:pPr>
    <w:r w:rsidRPr="0074311A">
      <w:rPr>
        <w:rFonts w:ascii="Segoe UI Symbol" w:hAnsi="Segoe UI Symbol" w:cs="Segoe UI Symbol"/>
        <w:lang w:val="es-ES"/>
      </w:rPr>
      <w:t>⚲</w:t>
    </w:r>
    <w:r w:rsidRPr="0074311A">
      <w:rPr>
        <w:lang w:val="es-ES"/>
      </w:rPr>
      <w:t xml:space="preserve"> Carrera 9 #77-67 · Edificio Torre </w:t>
    </w:r>
    <w:proofErr w:type="spellStart"/>
    <w:r w:rsidRPr="0074311A">
      <w:rPr>
        <w:lang w:val="es-ES"/>
      </w:rPr>
      <w:t>Unika</w:t>
    </w:r>
    <w:proofErr w:type="spellEnd"/>
    <w:r w:rsidRPr="0074311A">
      <w:rPr>
        <w:lang w:val="es-ES"/>
      </w:rPr>
      <w:t>. · Oficina 203 Nit: 901345524-7.</w:t>
    </w:r>
  </w:p>
  <w:p w14:paraId="5576FF2B" w14:textId="651B64F6" w:rsidR="0074311A" w:rsidRPr="0074311A" w:rsidRDefault="0074311A" w:rsidP="0074311A">
    <w:pPr>
      <w:pStyle w:val="Piedepgina"/>
    </w:pPr>
    <w:r w:rsidRPr="0074311A">
      <w:rPr>
        <w:noProof/>
      </w:rPr>
      <w:drawing>
        <wp:anchor distT="0" distB="0" distL="114300" distR="114300" simplePos="0" relativeHeight="251660288" behindDoc="1" locked="0" layoutInCell="1" allowOverlap="1" wp14:anchorId="5A6D5D7F" wp14:editId="6E4B3292">
          <wp:simplePos x="0" y="0"/>
          <wp:positionH relativeFrom="column">
            <wp:posOffset>-81280</wp:posOffset>
          </wp:positionH>
          <wp:positionV relativeFrom="paragraph">
            <wp:posOffset>175260</wp:posOffset>
          </wp:positionV>
          <wp:extent cx="5613400" cy="494030"/>
          <wp:effectExtent l="0" t="0" r="0" b="1270"/>
          <wp:wrapNone/>
          <wp:docPr id="182130634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494030"/>
                  </a:xfrm>
                  <a:prstGeom prst="rect">
                    <a:avLst/>
                  </a:prstGeom>
                  <a:noFill/>
                  <a:ln>
                    <a:noFill/>
                  </a:ln>
                </pic:spPr>
              </pic:pic>
            </a:graphicData>
          </a:graphic>
        </wp:anchor>
      </w:drawing>
    </w:r>
    <w:r w:rsidRPr="0074311A">
      <w:t> </w:t>
    </w:r>
  </w:p>
  <w:p w14:paraId="30A11FEE" w14:textId="414DFA34" w:rsidR="0054578C" w:rsidRPr="002B520C" w:rsidRDefault="0054578C" w:rsidP="002B52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B714" w14:textId="77777777" w:rsidR="0060746F" w:rsidRDefault="0060746F">
      <w:pPr>
        <w:spacing w:after="0" w:line="240" w:lineRule="auto"/>
      </w:pPr>
      <w:r>
        <w:separator/>
      </w:r>
    </w:p>
  </w:footnote>
  <w:footnote w:type="continuationSeparator" w:id="0">
    <w:p w14:paraId="01A3A8DF" w14:textId="77777777" w:rsidR="0060746F" w:rsidRDefault="00607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DD0" w14:textId="77777777" w:rsidR="0054578C" w:rsidRDefault="0054578C">
    <w:pPr>
      <w:pBdr>
        <w:top w:val="nil"/>
        <w:left w:val="nil"/>
        <w:bottom w:val="nil"/>
        <w:right w:val="nil"/>
        <w:between w:val="nil"/>
      </w:pBdr>
      <w:tabs>
        <w:tab w:val="center" w:pos="4252"/>
        <w:tab w:val="right" w:pos="8504"/>
      </w:tabs>
      <w:spacing w:after="0" w:line="240" w:lineRule="auto"/>
      <w:ind w:left="-567"/>
      <w:jc w:val="right"/>
      <w:rPr>
        <w:rFonts w:ascii="Roboto Thin" w:eastAsia="Roboto Thin" w:hAnsi="Roboto Thin" w:cs="Roboto Thin"/>
        <w:sz w:val="18"/>
        <w:szCs w:val="18"/>
      </w:rPr>
    </w:pPr>
  </w:p>
  <w:p w14:paraId="636D4C46" w14:textId="42CB6F4A" w:rsidR="0054578C" w:rsidRDefault="0054578C">
    <w:pPr>
      <w:pBdr>
        <w:top w:val="nil"/>
        <w:left w:val="nil"/>
        <w:bottom w:val="nil"/>
        <w:right w:val="nil"/>
        <w:between w:val="nil"/>
      </w:pBdr>
      <w:tabs>
        <w:tab w:val="center" w:pos="4252"/>
        <w:tab w:val="right" w:pos="8504"/>
      </w:tabs>
      <w:spacing w:after="0" w:line="240" w:lineRule="auto"/>
      <w:ind w:left="152" w:right="204"/>
      <w:jc w:val="center"/>
      <w:rPr>
        <w:rFonts w:ascii="Roboto Thin" w:eastAsia="Roboto Thin" w:hAnsi="Roboto Thin" w:cs="Roboto Thin"/>
        <w:sz w:val="18"/>
        <w:szCs w:val="18"/>
      </w:rPr>
    </w:pPr>
  </w:p>
  <w:p w14:paraId="7313FD9B" w14:textId="124B6BED" w:rsidR="0054578C" w:rsidRDefault="002B520C">
    <w:pPr>
      <w:pBdr>
        <w:top w:val="nil"/>
        <w:left w:val="nil"/>
        <w:bottom w:val="nil"/>
        <w:right w:val="nil"/>
        <w:between w:val="nil"/>
      </w:pBdr>
      <w:tabs>
        <w:tab w:val="center" w:pos="4252"/>
        <w:tab w:val="right" w:pos="8504"/>
      </w:tabs>
      <w:spacing w:after="0" w:line="240" w:lineRule="auto"/>
      <w:ind w:right="204"/>
      <w:rPr>
        <w:rFonts w:ascii="Roboto Thin" w:eastAsia="Roboto Thin" w:hAnsi="Roboto Thin" w:cs="Roboto Thin"/>
        <w:sz w:val="18"/>
        <w:szCs w:val="18"/>
      </w:rPr>
    </w:pPr>
    <w:r>
      <w:rPr>
        <w:noProof/>
        <w:lang w:val="es-ES" w:eastAsia="es-ES"/>
      </w:rPr>
      <w:drawing>
        <wp:anchor distT="114300" distB="114300" distL="114300" distR="114300" simplePos="0" relativeHeight="251659264" behindDoc="0" locked="0" layoutInCell="1" allowOverlap="1" wp14:anchorId="56766F4C" wp14:editId="3A2F7C84">
          <wp:simplePos x="0" y="0"/>
          <wp:positionH relativeFrom="column">
            <wp:posOffset>577850</wp:posOffset>
          </wp:positionH>
          <wp:positionV relativeFrom="paragraph">
            <wp:posOffset>62865</wp:posOffset>
          </wp:positionV>
          <wp:extent cx="1581150" cy="37147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022" t="34420" r="15238" b="37716"/>
                  <a:stretch>
                    <a:fillRect/>
                  </a:stretch>
                </pic:blipFill>
                <pic:spPr>
                  <a:xfrm>
                    <a:off x="0" y="0"/>
                    <a:ext cx="1581150" cy="371475"/>
                  </a:xfrm>
                  <a:prstGeom prst="rect">
                    <a:avLst/>
                  </a:prstGeom>
                  <a:ln/>
                </pic:spPr>
              </pic:pic>
            </a:graphicData>
          </a:graphic>
        </wp:anchor>
      </w:drawing>
    </w:r>
  </w:p>
  <w:p w14:paraId="0D004F85" w14:textId="372B46E4" w:rsidR="00C26477" w:rsidRDefault="00C26477">
    <w:pPr>
      <w:pBdr>
        <w:top w:val="nil"/>
        <w:left w:val="nil"/>
        <w:bottom w:val="nil"/>
        <w:right w:val="nil"/>
        <w:between w:val="nil"/>
      </w:pBdr>
      <w:tabs>
        <w:tab w:val="center" w:pos="4252"/>
        <w:tab w:val="right" w:pos="8504"/>
      </w:tabs>
      <w:spacing w:after="0" w:line="240" w:lineRule="auto"/>
      <w:ind w:right="204"/>
      <w:rPr>
        <w:rFonts w:ascii="Roboto Thin" w:eastAsia="Roboto Thin" w:hAnsi="Roboto Thin" w:cs="Roboto Thin"/>
        <w:sz w:val="18"/>
        <w:szCs w:val="18"/>
      </w:rPr>
    </w:pPr>
  </w:p>
  <w:p w14:paraId="314B6116" w14:textId="77777777" w:rsidR="00C26477" w:rsidRDefault="00C26477">
    <w:pPr>
      <w:pBdr>
        <w:top w:val="nil"/>
        <w:left w:val="nil"/>
        <w:bottom w:val="nil"/>
        <w:right w:val="nil"/>
        <w:between w:val="nil"/>
      </w:pBdr>
      <w:tabs>
        <w:tab w:val="center" w:pos="4252"/>
        <w:tab w:val="right" w:pos="8504"/>
      </w:tabs>
      <w:spacing w:after="0" w:line="240" w:lineRule="auto"/>
      <w:ind w:right="204"/>
      <w:rPr>
        <w:rFonts w:ascii="Roboto Thin" w:eastAsia="Roboto Thin" w:hAnsi="Roboto Thin" w:cs="Roboto Thin"/>
        <w:sz w:val="18"/>
        <w:szCs w:val="18"/>
      </w:rPr>
    </w:pPr>
  </w:p>
  <w:p w14:paraId="068D99FB" w14:textId="77777777" w:rsidR="002B520C" w:rsidRDefault="002B520C">
    <w:pPr>
      <w:pBdr>
        <w:top w:val="nil"/>
        <w:left w:val="nil"/>
        <w:bottom w:val="nil"/>
        <w:right w:val="nil"/>
        <w:between w:val="nil"/>
      </w:pBdr>
      <w:tabs>
        <w:tab w:val="center" w:pos="4252"/>
        <w:tab w:val="right" w:pos="8504"/>
      </w:tabs>
      <w:spacing w:after="0" w:line="240" w:lineRule="auto"/>
      <w:ind w:right="204"/>
      <w:rPr>
        <w:rFonts w:ascii="Roboto Thin" w:eastAsia="Roboto Thin" w:hAnsi="Roboto Thin" w:cs="Roboto Thin"/>
        <w:sz w:val="18"/>
        <w:szCs w:val="18"/>
      </w:rPr>
    </w:pPr>
  </w:p>
  <w:p w14:paraId="097C9CE4" w14:textId="0ED6F43E" w:rsidR="002B520C" w:rsidRPr="002B520C" w:rsidRDefault="002B520C">
    <w:pPr>
      <w:pBdr>
        <w:top w:val="nil"/>
        <w:left w:val="nil"/>
        <w:bottom w:val="nil"/>
        <w:right w:val="nil"/>
        <w:between w:val="nil"/>
      </w:pBdr>
      <w:tabs>
        <w:tab w:val="center" w:pos="4252"/>
        <w:tab w:val="right" w:pos="8504"/>
      </w:tabs>
      <w:spacing w:after="0" w:line="240" w:lineRule="auto"/>
      <w:ind w:right="204"/>
      <w:rPr>
        <w:rFonts w:asciiTheme="minorHAnsi" w:eastAsia="Roboto Thin" w:hAnsiTheme="minorHAnsi" w:cstheme="minorHAnsi"/>
        <w:sz w:val="24"/>
        <w:szCs w:val="24"/>
      </w:rPr>
    </w:pPr>
    <w:r w:rsidRPr="002B520C">
      <w:rPr>
        <w:rFonts w:asciiTheme="minorHAnsi" w:eastAsia="Roboto Thin" w:hAnsiTheme="minorHAnsi" w:cstheme="minorHAnsi"/>
        <w:sz w:val="24"/>
        <w:szCs w:val="24"/>
      </w:rPr>
      <w:t>www.colombiacrea.org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351B"/>
    <w:multiLevelType w:val="multilevel"/>
    <w:tmpl w:val="02BE72D0"/>
    <w:lvl w:ilvl="0">
      <w:start w:val="1"/>
      <w:numFmt w:val="decimal"/>
      <w:lvlText w:val="%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0A6CF9"/>
    <w:multiLevelType w:val="hybridMultilevel"/>
    <w:tmpl w:val="D0F6EF36"/>
    <w:lvl w:ilvl="0" w:tplc="6106852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1DAF6D6E"/>
    <w:multiLevelType w:val="multilevel"/>
    <w:tmpl w:val="ABAA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5090A"/>
    <w:multiLevelType w:val="multilevel"/>
    <w:tmpl w:val="0DD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026B5"/>
    <w:multiLevelType w:val="multilevel"/>
    <w:tmpl w:val="5222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85A2B"/>
    <w:multiLevelType w:val="multilevel"/>
    <w:tmpl w:val="1A1C2E4C"/>
    <w:lvl w:ilvl="0">
      <w:start w:val="2"/>
      <w:numFmt w:val="decimal"/>
      <w:lvlText w:val="%1"/>
      <w:lvlJc w:val="left"/>
      <w:pPr>
        <w:ind w:left="720" w:hanging="720"/>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2F440736"/>
    <w:multiLevelType w:val="multilevel"/>
    <w:tmpl w:val="B364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12361"/>
    <w:multiLevelType w:val="multilevel"/>
    <w:tmpl w:val="D5D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8148C"/>
    <w:multiLevelType w:val="hybridMultilevel"/>
    <w:tmpl w:val="57A257EC"/>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9" w15:restartNumberingAfterBreak="0">
    <w:nsid w:val="49365A6F"/>
    <w:multiLevelType w:val="multilevel"/>
    <w:tmpl w:val="19E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812A4"/>
    <w:multiLevelType w:val="hybridMultilevel"/>
    <w:tmpl w:val="C03C4466"/>
    <w:lvl w:ilvl="0" w:tplc="4D4268FE">
      <w:numFmt w:val="bullet"/>
      <w:lvlText w:val="•"/>
      <w:lvlJc w:val="left"/>
      <w:pPr>
        <w:ind w:left="214" w:hanging="113"/>
      </w:pPr>
      <w:rPr>
        <w:rFonts w:ascii="Arial MT" w:eastAsia="Arial MT" w:hAnsi="Arial MT" w:cs="Arial MT" w:hint="default"/>
        <w:b w:val="0"/>
        <w:bCs w:val="0"/>
        <w:i w:val="0"/>
        <w:iCs w:val="0"/>
        <w:spacing w:val="0"/>
        <w:w w:val="82"/>
        <w:sz w:val="22"/>
        <w:szCs w:val="22"/>
        <w:lang w:val="es-ES" w:eastAsia="en-US" w:bidi="ar-SA"/>
      </w:rPr>
    </w:lvl>
    <w:lvl w:ilvl="1" w:tplc="351A80B0">
      <w:numFmt w:val="bullet"/>
      <w:lvlText w:val="•"/>
      <w:lvlJc w:val="left"/>
      <w:pPr>
        <w:ind w:left="1104" w:hanging="113"/>
      </w:pPr>
      <w:rPr>
        <w:lang w:val="es-ES" w:eastAsia="en-US" w:bidi="ar-SA"/>
      </w:rPr>
    </w:lvl>
    <w:lvl w:ilvl="2" w:tplc="6F7C8944">
      <w:numFmt w:val="bullet"/>
      <w:lvlText w:val="•"/>
      <w:lvlJc w:val="left"/>
      <w:pPr>
        <w:ind w:left="1988" w:hanging="113"/>
      </w:pPr>
      <w:rPr>
        <w:lang w:val="es-ES" w:eastAsia="en-US" w:bidi="ar-SA"/>
      </w:rPr>
    </w:lvl>
    <w:lvl w:ilvl="3" w:tplc="849E4A0C">
      <w:numFmt w:val="bullet"/>
      <w:lvlText w:val="•"/>
      <w:lvlJc w:val="left"/>
      <w:pPr>
        <w:ind w:left="2872" w:hanging="113"/>
      </w:pPr>
      <w:rPr>
        <w:lang w:val="es-ES" w:eastAsia="en-US" w:bidi="ar-SA"/>
      </w:rPr>
    </w:lvl>
    <w:lvl w:ilvl="4" w:tplc="0E5EA582">
      <w:numFmt w:val="bullet"/>
      <w:lvlText w:val="•"/>
      <w:lvlJc w:val="left"/>
      <w:pPr>
        <w:ind w:left="3756" w:hanging="113"/>
      </w:pPr>
      <w:rPr>
        <w:lang w:val="es-ES" w:eastAsia="en-US" w:bidi="ar-SA"/>
      </w:rPr>
    </w:lvl>
    <w:lvl w:ilvl="5" w:tplc="01243C2C">
      <w:numFmt w:val="bullet"/>
      <w:lvlText w:val="•"/>
      <w:lvlJc w:val="left"/>
      <w:pPr>
        <w:ind w:left="4640" w:hanging="113"/>
      </w:pPr>
      <w:rPr>
        <w:lang w:val="es-ES" w:eastAsia="en-US" w:bidi="ar-SA"/>
      </w:rPr>
    </w:lvl>
    <w:lvl w:ilvl="6" w:tplc="C2ACF24A">
      <w:numFmt w:val="bullet"/>
      <w:lvlText w:val="•"/>
      <w:lvlJc w:val="left"/>
      <w:pPr>
        <w:ind w:left="5524" w:hanging="113"/>
      </w:pPr>
      <w:rPr>
        <w:lang w:val="es-ES" w:eastAsia="en-US" w:bidi="ar-SA"/>
      </w:rPr>
    </w:lvl>
    <w:lvl w:ilvl="7" w:tplc="935E2186">
      <w:numFmt w:val="bullet"/>
      <w:lvlText w:val="•"/>
      <w:lvlJc w:val="left"/>
      <w:pPr>
        <w:ind w:left="6408" w:hanging="113"/>
      </w:pPr>
      <w:rPr>
        <w:lang w:val="es-ES" w:eastAsia="en-US" w:bidi="ar-SA"/>
      </w:rPr>
    </w:lvl>
    <w:lvl w:ilvl="8" w:tplc="63A4EBCE">
      <w:numFmt w:val="bullet"/>
      <w:lvlText w:val="•"/>
      <w:lvlJc w:val="left"/>
      <w:pPr>
        <w:ind w:left="7292" w:hanging="113"/>
      </w:pPr>
      <w:rPr>
        <w:lang w:val="es-ES" w:eastAsia="en-US" w:bidi="ar-SA"/>
      </w:rPr>
    </w:lvl>
  </w:abstractNum>
  <w:abstractNum w:abstractNumId="11" w15:restartNumberingAfterBreak="0">
    <w:nsid w:val="57593AEB"/>
    <w:multiLevelType w:val="hybridMultilevel"/>
    <w:tmpl w:val="290ADC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5D5AD8"/>
    <w:multiLevelType w:val="hybridMultilevel"/>
    <w:tmpl w:val="A77263A6"/>
    <w:lvl w:ilvl="0" w:tplc="442E2170">
      <w:start w:val="4"/>
      <w:numFmt w:val="decimal"/>
      <w:lvlText w:val="%1."/>
      <w:lvlJc w:val="left"/>
      <w:pPr>
        <w:ind w:left="822" w:hanging="360"/>
      </w:pPr>
      <w:rPr>
        <w:rFonts w:ascii="Arial MT" w:eastAsia="Arial MT" w:hAnsi="Arial MT" w:cs="Arial MT" w:hint="default"/>
        <w:w w:val="82"/>
        <w:sz w:val="22"/>
        <w:szCs w:val="22"/>
        <w:lang w:val="es-ES" w:eastAsia="en-US" w:bidi="ar-SA"/>
      </w:rPr>
    </w:lvl>
    <w:lvl w:ilvl="1" w:tplc="4C6ADE9E">
      <w:numFmt w:val="bullet"/>
      <w:lvlText w:val="•"/>
      <w:lvlJc w:val="left"/>
      <w:pPr>
        <w:ind w:left="1638" w:hanging="360"/>
      </w:pPr>
      <w:rPr>
        <w:rFonts w:hint="default"/>
        <w:lang w:val="es-ES" w:eastAsia="en-US" w:bidi="ar-SA"/>
      </w:rPr>
    </w:lvl>
    <w:lvl w:ilvl="2" w:tplc="F49A4666">
      <w:numFmt w:val="bullet"/>
      <w:lvlText w:val="•"/>
      <w:lvlJc w:val="left"/>
      <w:pPr>
        <w:ind w:left="2456" w:hanging="360"/>
      </w:pPr>
      <w:rPr>
        <w:rFonts w:hint="default"/>
        <w:lang w:val="es-ES" w:eastAsia="en-US" w:bidi="ar-SA"/>
      </w:rPr>
    </w:lvl>
    <w:lvl w:ilvl="3" w:tplc="234EB95C">
      <w:numFmt w:val="bullet"/>
      <w:lvlText w:val="•"/>
      <w:lvlJc w:val="left"/>
      <w:pPr>
        <w:ind w:left="3274" w:hanging="360"/>
      </w:pPr>
      <w:rPr>
        <w:rFonts w:hint="default"/>
        <w:lang w:val="es-ES" w:eastAsia="en-US" w:bidi="ar-SA"/>
      </w:rPr>
    </w:lvl>
    <w:lvl w:ilvl="4" w:tplc="7696CB88">
      <w:numFmt w:val="bullet"/>
      <w:lvlText w:val="•"/>
      <w:lvlJc w:val="left"/>
      <w:pPr>
        <w:ind w:left="4092" w:hanging="360"/>
      </w:pPr>
      <w:rPr>
        <w:rFonts w:hint="default"/>
        <w:lang w:val="es-ES" w:eastAsia="en-US" w:bidi="ar-SA"/>
      </w:rPr>
    </w:lvl>
    <w:lvl w:ilvl="5" w:tplc="DAE292A6">
      <w:numFmt w:val="bullet"/>
      <w:lvlText w:val="•"/>
      <w:lvlJc w:val="left"/>
      <w:pPr>
        <w:ind w:left="4910" w:hanging="360"/>
      </w:pPr>
      <w:rPr>
        <w:rFonts w:hint="default"/>
        <w:lang w:val="es-ES" w:eastAsia="en-US" w:bidi="ar-SA"/>
      </w:rPr>
    </w:lvl>
    <w:lvl w:ilvl="6" w:tplc="63CC1430">
      <w:numFmt w:val="bullet"/>
      <w:lvlText w:val="•"/>
      <w:lvlJc w:val="left"/>
      <w:pPr>
        <w:ind w:left="5728" w:hanging="360"/>
      </w:pPr>
      <w:rPr>
        <w:rFonts w:hint="default"/>
        <w:lang w:val="es-ES" w:eastAsia="en-US" w:bidi="ar-SA"/>
      </w:rPr>
    </w:lvl>
    <w:lvl w:ilvl="7" w:tplc="BFEA00AE">
      <w:numFmt w:val="bullet"/>
      <w:lvlText w:val="•"/>
      <w:lvlJc w:val="left"/>
      <w:pPr>
        <w:ind w:left="6546" w:hanging="360"/>
      </w:pPr>
      <w:rPr>
        <w:rFonts w:hint="default"/>
        <w:lang w:val="es-ES" w:eastAsia="en-US" w:bidi="ar-SA"/>
      </w:rPr>
    </w:lvl>
    <w:lvl w:ilvl="8" w:tplc="4AD09FB8">
      <w:numFmt w:val="bullet"/>
      <w:lvlText w:val="•"/>
      <w:lvlJc w:val="left"/>
      <w:pPr>
        <w:ind w:left="7364" w:hanging="360"/>
      </w:pPr>
      <w:rPr>
        <w:rFonts w:hint="default"/>
        <w:lang w:val="es-ES" w:eastAsia="en-US" w:bidi="ar-SA"/>
      </w:rPr>
    </w:lvl>
  </w:abstractNum>
  <w:abstractNum w:abstractNumId="13" w15:restartNumberingAfterBreak="0">
    <w:nsid w:val="5768766E"/>
    <w:multiLevelType w:val="multilevel"/>
    <w:tmpl w:val="4A2C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EB109D"/>
    <w:multiLevelType w:val="multilevel"/>
    <w:tmpl w:val="363A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8E62D9"/>
    <w:multiLevelType w:val="hybridMultilevel"/>
    <w:tmpl w:val="BBF2D4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A217B1D"/>
    <w:multiLevelType w:val="multilevel"/>
    <w:tmpl w:val="C19E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012DAE"/>
    <w:multiLevelType w:val="hybridMultilevel"/>
    <w:tmpl w:val="0C628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437D16"/>
    <w:multiLevelType w:val="hybridMultilevel"/>
    <w:tmpl w:val="F9D62E7E"/>
    <w:lvl w:ilvl="0" w:tplc="F036E06E">
      <w:start w:val="3"/>
      <w:numFmt w:val="decimal"/>
      <w:lvlText w:val="%1."/>
      <w:lvlJc w:val="left"/>
      <w:pPr>
        <w:ind w:left="268" w:hanging="167"/>
      </w:pPr>
      <w:rPr>
        <w:rFonts w:ascii="Arial" w:eastAsia="Arial" w:hAnsi="Arial" w:cs="Arial" w:hint="default"/>
        <w:b/>
        <w:bCs/>
        <w:w w:val="82"/>
        <w:sz w:val="22"/>
        <w:szCs w:val="22"/>
        <w:lang w:val="es-ES" w:eastAsia="en-US" w:bidi="ar-SA"/>
      </w:rPr>
    </w:lvl>
    <w:lvl w:ilvl="1" w:tplc="90164188">
      <w:start w:val="1"/>
      <w:numFmt w:val="lowerLetter"/>
      <w:lvlText w:val="%2)"/>
      <w:lvlJc w:val="left"/>
      <w:pPr>
        <w:ind w:left="1542" w:hanging="360"/>
      </w:pPr>
      <w:rPr>
        <w:rFonts w:ascii="Arial MT" w:eastAsia="Arial MT" w:hAnsi="Arial MT" w:cs="Arial MT" w:hint="default"/>
        <w:spacing w:val="-2"/>
        <w:w w:val="99"/>
        <w:sz w:val="24"/>
        <w:szCs w:val="24"/>
        <w:lang w:val="es-ES" w:eastAsia="en-US" w:bidi="ar-SA"/>
      </w:rPr>
    </w:lvl>
    <w:lvl w:ilvl="2" w:tplc="60AE77B6">
      <w:numFmt w:val="bullet"/>
      <w:lvlText w:val="•"/>
      <w:lvlJc w:val="left"/>
      <w:pPr>
        <w:ind w:left="2368" w:hanging="360"/>
      </w:pPr>
      <w:rPr>
        <w:rFonts w:hint="default"/>
        <w:lang w:val="es-ES" w:eastAsia="en-US" w:bidi="ar-SA"/>
      </w:rPr>
    </w:lvl>
    <w:lvl w:ilvl="3" w:tplc="ECA8A90A">
      <w:numFmt w:val="bullet"/>
      <w:lvlText w:val="•"/>
      <w:lvlJc w:val="left"/>
      <w:pPr>
        <w:ind w:left="3197" w:hanging="360"/>
      </w:pPr>
      <w:rPr>
        <w:rFonts w:hint="default"/>
        <w:lang w:val="es-ES" w:eastAsia="en-US" w:bidi="ar-SA"/>
      </w:rPr>
    </w:lvl>
    <w:lvl w:ilvl="4" w:tplc="6D6663A8">
      <w:numFmt w:val="bullet"/>
      <w:lvlText w:val="•"/>
      <w:lvlJc w:val="left"/>
      <w:pPr>
        <w:ind w:left="4026" w:hanging="360"/>
      </w:pPr>
      <w:rPr>
        <w:rFonts w:hint="default"/>
        <w:lang w:val="es-ES" w:eastAsia="en-US" w:bidi="ar-SA"/>
      </w:rPr>
    </w:lvl>
    <w:lvl w:ilvl="5" w:tplc="B2F61B20">
      <w:numFmt w:val="bullet"/>
      <w:lvlText w:val="•"/>
      <w:lvlJc w:val="left"/>
      <w:pPr>
        <w:ind w:left="4855" w:hanging="360"/>
      </w:pPr>
      <w:rPr>
        <w:rFonts w:hint="default"/>
        <w:lang w:val="es-ES" w:eastAsia="en-US" w:bidi="ar-SA"/>
      </w:rPr>
    </w:lvl>
    <w:lvl w:ilvl="6" w:tplc="059A4682">
      <w:numFmt w:val="bullet"/>
      <w:lvlText w:val="•"/>
      <w:lvlJc w:val="left"/>
      <w:pPr>
        <w:ind w:left="5684" w:hanging="360"/>
      </w:pPr>
      <w:rPr>
        <w:rFonts w:hint="default"/>
        <w:lang w:val="es-ES" w:eastAsia="en-US" w:bidi="ar-SA"/>
      </w:rPr>
    </w:lvl>
    <w:lvl w:ilvl="7" w:tplc="4D44ABF0">
      <w:numFmt w:val="bullet"/>
      <w:lvlText w:val="•"/>
      <w:lvlJc w:val="left"/>
      <w:pPr>
        <w:ind w:left="6513" w:hanging="360"/>
      </w:pPr>
      <w:rPr>
        <w:rFonts w:hint="default"/>
        <w:lang w:val="es-ES" w:eastAsia="en-US" w:bidi="ar-SA"/>
      </w:rPr>
    </w:lvl>
    <w:lvl w:ilvl="8" w:tplc="B6BCC4F8">
      <w:numFmt w:val="bullet"/>
      <w:lvlText w:val="•"/>
      <w:lvlJc w:val="left"/>
      <w:pPr>
        <w:ind w:left="7342" w:hanging="360"/>
      </w:pPr>
      <w:rPr>
        <w:rFonts w:hint="default"/>
        <w:lang w:val="es-ES" w:eastAsia="en-US" w:bidi="ar-SA"/>
      </w:rPr>
    </w:lvl>
  </w:abstractNum>
  <w:abstractNum w:abstractNumId="19" w15:restartNumberingAfterBreak="0">
    <w:nsid w:val="5EF068E0"/>
    <w:multiLevelType w:val="hybridMultilevel"/>
    <w:tmpl w:val="13B46214"/>
    <w:lvl w:ilvl="0" w:tplc="010099EE">
      <w:start w:val="2"/>
      <w:numFmt w:val="decimal"/>
      <w:lvlText w:val="%1."/>
      <w:lvlJc w:val="left"/>
      <w:pPr>
        <w:ind w:left="167" w:hanging="167"/>
        <w:jc w:val="right"/>
      </w:pPr>
      <w:rPr>
        <w:rFonts w:hint="default"/>
        <w:w w:val="82"/>
        <w:lang w:val="es-ES" w:eastAsia="en-US" w:bidi="ar-SA"/>
      </w:rPr>
    </w:lvl>
    <w:lvl w:ilvl="1" w:tplc="27843C40">
      <w:start w:val="1"/>
      <w:numFmt w:val="lowerLetter"/>
      <w:lvlText w:val="%2)"/>
      <w:lvlJc w:val="left"/>
      <w:pPr>
        <w:ind w:left="1806" w:hanging="231"/>
      </w:pPr>
      <w:rPr>
        <w:rFonts w:ascii="Arial" w:eastAsia="Arial MT" w:hAnsi="Arial" w:cs="Arial" w:hint="default"/>
        <w:w w:val="81"/>
        <w:sz w:val="24"/>
        <w:szCs w:val="24"/>
        <w:lang w:val="es-ES" w:eastAsia="en-US" w:bidi="ar-SA"/>
      </w:rPr>
    </w:lvl>
    <w:lvl w:ilvl="2" w:tplc="932C854C">
      <w:numFmt w:val="bullet"/>
      <w:lvlText w:val="•"/>
      <w:lvlJc w:val="left"/>
      <w:pPr>
        <w:ind w:left="2600" w:hanging="231"/>
      </w:pPr>
      <w:rPr>
        <w:rFonts w:hint="default"/>
        <w:lang w:val="es-ES" w:eastAsia="en-US" w:bidi="ar-SA"/>
      </w:rPr>
    </w:lvl>
    <w:lvl w:ilvl="3" w:tplc="23F84982">
      <w:numFmt w:val="bullet"/>
      <w:lvlText w:val="•"/>
      <w:lvlJc w:val="left"/>
      <w:pPr>
        <w:ind w:left="3400" w:hanging="231"/>
      </w:pPr>
      <w:rPr>
        <w:rFonts w:hint="default"/>
        <w:lang w:val="es-ES" w:eastAsia="en-US" w:bidi="ar-SA"/>
      </w:rPr>
    </w:lvl>
    <w:lvl w:ilvl="4" w:tplc="7C3EB362">
      <w:numFmt w:val="bullet"/>
      <w:lvlText w:val="•"/>
      <w:lvlJc w:val="left"/>
      <w:pPr>
        <w:ind w:left="4200" w:hanging="231"/>
      </w:pPr>
      <w:rPr>
        <w:rFonts w:hint="default"/>
        <w:lang w:val="es-ES" w:eastAsia="en-US" w:bidi="ar-SA"/>
      </w:rPr>
    </w:lvl>
    <w:lvl w:ilvl="5" w:tplc="2AC29850">
      <w:numFmt w:val="bullet"/>
      <w:lvlText w:val="•"/>
      <w:lvlJc w:val="left"/>
      <w:pPr>
        <w:ind w:left="5000" w:hanging="231"/>
      </w:pPr>
      <w:rPr>
        <w:rFonts w:hint="default"/>
        <w:lang w:val="es-ES" w:eastAsia="en-US" w:bidi="ar-SA"/>
      </w:rPr>
    </w:lvl>
    <w:lvl w:ilvl="6" w:tplc="DC2AC546">
      <w:numFmt w:val="bullet"/>
      <w:lvlText w:val="•"/>
      <w:lvlJc w:val="left"/>
      <w:pPr>
        <w:ind w:left="5800" w:hanging="231"/>
      </w:pPr>
      <w:rPr>
        <w:rFonts w:hint="default"/>
        <w:lang w:val="es-ES" w:eastAsia="en-US" w:bidi="ar-SA"/>
      </w:rPr>
    </w:lvl>
    <w:lvl w:ilvl="7" w:tplc="AB3EDD30">
      <w:numFmt w:val="bullet"/>
      <w:lvlText w:val="•"/>
      <w:lvlJc w:val="left"/>
      <w:pPr>
        <w:ind w:left="6600" w:hanging="231"/>
      </w:pPr>
      <w:rPr>
        <w:rFonts w:hint="default"/>
        <w:lang w:val="es-ES" w:eastAsia="en-US" w:bidi="ar-SA"/>
      </w:rPr>
    </w:lvl>
    <w:lvl w:ilvl="8" w:tplc="28CA3864">
      <w:numFmt w:val="bullet"/>
      <w:lvlText w:val="•"/>
      <w:lvlJc w:val="left"/>
      <w:pPr>
        <w:ind w:left="7400" w:hanging="231"/>
      </w:pPr>
      <w:rPr>
        <w:rFonts w:hint="default"/>
        <w:lang w:val="es-ES" w:eastAsia="en-US" w:bidi="ar-SA"/>
      </w:rPr>
    </w:lvl>
  </w:abstractNum>
  <w:abstractNum w:abstractNumId="20" w15:restartNumberingAfterBreak="0">
    <w:nsid w:val="5F3954F3"/>
    <w:multiLevelType w:val="multilevel"/>
    <w:tmpl w:val="5C1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10D61"/>
    <w:multiLevelType w:val="hybridMultilevel"/>
    <w:tmpl w:val="75C8D314"/>
    <w:lvl w:ilvl="0" w:tplc="0C0A0019">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0D61CB9"/>
    <w:multiLevelType w:val="hybridMultilevel"/>
    <w:tmpl w:val="DBDAFA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0E530F"/>
    <w:multiLevelType w:val="multilevel"/>
    <w:tmpl w:val="7DF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D3098F"/>
    <w:multiLevelType w:val="multilevel"/>
    <w:tmpl w:val="C14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203918">
    <w:abstractNumId w:val="0"/>
  </w:num>
  <w:num w:numId="2" w16cid:durableId="1486582924">
    <w:abstractNumId w:val="14"/>
  </w:num>
  <w:num w:numId="3" w16cid:durableId="1108890022">
    <w:abstractNumId w:val="4"/>
  </w:num>
  <w:num w:numId="4" w16cid:durableId="50005048">
    <w:abstractNumId w:val="1"/>
  </w:num>
  <w:num w:numId="5" w16cid:durableId="1854683367">
    <w:abstractNumId w:val="11"/>
  </w:num>
  <w:num w:numId="6" w16cid:durableId="798107295">
    <w:abstractNumId w:val="22"/>
  </w:num>
  <w:num w:numId="7" w16cid:durableId="88157798">
    <w:abstractNumId w:val="20"/>
  </w:num>
  <w:num w:numId="8" w16cid:durableId="1018971302">
    <w:abstractNumId w:val="7"/>
  </w:num>
  <w:num w:numId="9" w16cid:durableId="20978726">
    <w:abstractNumId w:val="3"/>
  </w:num>
  <w:num w:numId="10" w16cid:durableId="527184066">
    <w:abstractNumId w:val="24"/>
  </w:num>
  <w:num w:numId="11" w16cid:durableId="1639605141">
    <w:abstractNumId w:val="2"/>
  </w:num>
  <w:num w:numId="12" w16cid:durableId="203908577">
    <w:abstractNumId w:val="6"/>
  </w:num>
  <w:num w:numId="13" w16cid:durableId="1034311125">
    <w:abstractNumId w:val="9"/>
  </w:num>
  <w:num w:numId="14" w16cid:durableId="1873808302">
    <w:abstractNumId w:val="8"/>
  </w:num>
  <w:num w:numId="15" w16cid:durableId="1658730306">
    <w:abstractNumId w:val="10"/>
  </w:num>
  <w:num w:numId="16" w16cid:durableId="580673696">
    <w:abstractNumId w:val="15"/>
  </w:num>
  <w:num w:numId="17" w16cid:durableId="936400311">
    <w:abstractNumId w:val="21"/>
  </w:num>
  <w:num w:numId="18" w16cid:durableId="1129780859">
    <w:abstractNumId w:val="18"/>
  </w:num>
  <w:num w:numId="19" w16cid:durableId="96606650">
    <w:abstractNumId w:val="19"/>
  </w:num>
  <w:num w:numId="20" w16cid:durableId="1143548345">
    <w:abstractNumId w:val="12"/>
  </w:num>
  <w:num w:numId="21" w16cid:durableId="1450856437">
    <w:abstractNumId w:val="5"/>
  </w:num>
  <w:num w:numId="22" w16cid:durableId="955868974">
    <w:abstractNumId w:val="17"/>
  </w:num>
  <w:num w:numId="23" w16cid:durableId="62139840">
    <w:abstractNumId w:val="13"/>
  </w:num>
  <w:num w:numId="24" w16cid:durableId="1689091241">
    <w:abstractNumId w:val="23"/>
  </w:num>
  <w:num w:numId="25" w16cid:durableId="5745565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37"/>
    <w:rsid w:val="000040FD"/>
    <w:rsid w:val="00005836"/>
    <w:rsid w:val="00005A26"/>
    <w:rsid w:val="00013973"/>
    <w:rsid w:val="00017B56"/>
    <w:rsid w:val="000201C7"/>
    <w:rsid w:val="0002118F"/>
    <w:rsid w:val="00026A6C"/>
    <w:rsid w:val="00026F6E"/>
    <w:rsid w:val="00037A4C"/>
    <w:rsid w:val="00062AA1"/>
    <w:rsid w:val="00063064"/>
    <w:rsid w:val="00070BA1"/>
    <w:rsid w:val="000726BA"/>
    <w:rsid w:val="00075502"/>
    <w:rsid w:val="0007771D"/>
    <w:rsid w:val="0008251F"/>
    <w:rsid w:val="000930A7"/>
    <w:rsid w:val="000A131F"/>
    <w:rsid w:val="000A1D24"/>
    <w:rsid w:val="000A3E83"/>
    <w:rsid w:val="000B541D"/>
    <w:rsid w:val="000D0785"/>
    <w:rsid w:val="000F00E2"/>
    <w:rsid w:val="000F1533"/>
    <w:rsid w:val="000F26C9"/>
    <w:rsid w:val="000F4A38"/>
    <w:rsid w:val="001009F0"/>
    <w:rsid w:val="00104838"/>
    <w:rsid w:val="00111F53"/>
    <w:rsid w:val="00120EDC"/>
    <w:rsid w:val="0012748D"/>
    <w:rsid w:val="001366CC"/>
    <w:rsid w:val="00152830"/>
    <w:rsid w:val="001546FF"/>
    <w:rsid w:val="00157657"/>
    <w:rsid w:val="00163FEB"/>
    <w:rsid w:val="001645D6"/>
    <w:rsid w:val="00170042"/>
    <w:rsid w:val="00171DAC"/>
    <w:rsid w:val="001731E0"/>
    <w:rsid w:val="001766C2"/>
    <w:rsid w:val="00192FA7"/>
    <w:rsid w:val="001A1657"/>
    <w:rsid w:val="001A3C6C"/>
    <w:rsid w:val="001A495B"/>
    <w:rsid w:val="001A68F3"/>
    <w:rsid w:val="001B3BCE"/>
    <w:rsid w:val="001C06FA"/>
    <w:rsid w:val="001D0FFE"/>
    <w:rsid w:val="001D21B1"/>
    <w:rsid w:val="001D7B1D"/>
    <w:rsid w:val="001E27E5"/>
    <w:rsid w:val="001E43CD"/>
    <w:rsid w:val="001E5492"/>
    <w:rsid w:val="001F3F6C"/>
    <w:rsid w:val="001F477A"/>
    <w:rsid w:val="001F5864"/>
    <w:rsid w:val="00206DE9"/>
    <w:rsid w:val="002111E4"/>
    <w:rsid w:val="0021373F"/>
    <w:rsid w:val="002405B9"/>
    <w:rsid w:val="00240914"/>
    <w:rsid w:val="0025203C"/>
    <w:rsid w:val="002570CD"/>
    <w:rsid w:val="00262270"/>
    <w:rsid w:val="00262704"/>
    <w:rsid w:val="002A74FB"/>
    <w:rsid w:val="002A7D7A"/>
    <w:rsid w:val="002B520C"/>
    <w:rsid w:val="002B53C9"/>
    <w:rsid w:val="002B684D"/>
    <w:rsid w:val="002B71D8"/>
    <w:rsid w:val="002C755C"/>
    <w:rsid w:val="002F686C"/>
    <w:rsid w:val="00311307"/>
    <w:rsid w:val="00313A2B"/>
    <w:rsid w:val="00330B67"/>
    <w:rsid w:val="00345DA5"/>
    <w:rsid w:val="003614E3"/>
    <w:rsid w:val="00365E4F"/>
    <w:rsid w:val="00383CDC"/>
    <w:rsid w:val="003855B7"/>
    <w:rsid w:val="00392F89"/>
    <w:rsid w:val="00395F9C"/>
    <w:rsid w:val="003A2424"/>
    <w:rsid w:val="003A2F75"/>
    <w:rsid w:val="003A5FD5"/>
    <w:rsid w:val="003B17CE"/>
    <w:rsid w:val="003B6698"/>
    <w:rsid w:val="003B73F7"/>
    <w:rsid w:val="003C5AF0"/>
    <w:rsid w:val="003C5CD4"/>
    <w:rsid w:val="003D1862"/>
    <w:rsid w:val="003E013F"/>
    <w:rsid w:val="003E4BE4"/>
    <w:rsid w:val="003F1859"/>
    <w:rsid w:val="003F59E2"/>
    <w:rsid w:val="003F6489"/>
    <w:rsid w:val="0040185B"/>
    <w:rsid w:val="00402988"/>
    <w:rsid w:val="00411E7B"/>
    <w:rsid w:val="0041720E"/>
    <w:rsid w:val="004174CB"/>
    <w:rsid w:val="0042299D"/>
    <w:rsid w:val="00423EA6"/>
    <w:rsid w:val="00433758"/>
    <w:rsid w:val="0045606E"/>
    <w:rsid w:val="00457E14"/>
    <w:rsid w:val="0046103D"/>
    <w:rsid w:val="004642A6"/>
    <w:rsid w:val="00472A40"/>
    <w:rsid w:val="004747D6"/>
    <w:rsid w:val="00477441"/>
    <w:rsid w:val="004778D9"/>
    <w:rsid w:val="0048060A"/>
    <w:rsid w:val="00480D2D"/>
    <w:rsid w:val="00491853"/>
    <w:rsid w:val="0049753A"/>
    <w:rsid w:val="004A6E72"/>
    <w:rsid w:val="004B718C"/>
    <w:rsid w:val="004C4691"/>
    <w:rsid w:val="004F2FF5"/>
    <w:rsid w:val="004F707C"/>
    <w:rsid w:val="00520937"/>
    <w:rsid w:val="005424A0"/>
    <w:rsid w:val="0054578C"/>
    <w:rsid w:val="00547F2E"/>
    <w:rsid w:val="00550377"/>
    <w:rsid w:val="00554F49"/>
    <w:rsid w:val="00562D4B"/>
    <w:rsid w:val="00566999"/>
    <w:rsid w:val="00582434"/>
    <w:rsid w:val="00585451"/>
    <w:rsid w:val="00594CD9"/>
    <w:rsid w:val="005A10A9"/>
    <w:rsid w:val="005A4FB8"/>
    <w:rsid w:val="005B56DB"/>
    <w:rsid w:val="005B5A24"/>
    <w:rsid w:val="005B7F13"/>
    <w:rsid w:val="005C6AF0"/>
    <w:rsid w:val="005D19F8"/>
    <w:rsid w:val="005E1F97"/>
    <w:rsid w:val="005E30B3"/>
    <w:rsid w:val="005E6BF3"/>
    <w:rsid w:val="005F5690"/>
    <w:rsid w:val="005F5DB6"/>
    <w:rsid w:val="005F7957"/>
    <w:rsid w:val="00602DED"/>
    <w:rsid w:val="00603FAC"/>
    <w:rsid w:val="0060746F"/>
    <w:rsid w:val="00610BD4"/>
    <w:rsid w:val="0061728C"/>
    <w:rsid w:val="00620384"/>
    <w:rsid w:val="006248DA"/>
    <w:rsid w:val="00624F34"/>
    <w:rsid w:val="006311E2"/>
    <w:rsid w:val="006370AE"/>
    <w:rsid w:val="0064097F"/>
    <w:rsid w:val="00645A7D"/>
    <w:rsid w:val="0064728C"/>
    <w:rsid w:val="0065724B"/>
    <w:rsid w:val="006622FF"/>
    <w:rsid w:val="00662F8E"/>
    <w:rsid w:val="006663A3"/>
    <w:rsid w:val="00667302"/>
    <w:rsid w:val="00673021"/>
    <w:rsid w:val="006730A6"/>
    <w:rsid w:val="00674322"/>
    <w:rsid w:val="00681B9A"/>
    <w:rsid w:val="00692967"/>
    <w:rsid w:val="006A03DE"/>
    <w:rsid w:val="006A05C3"/>
    <w:rsid w:val="006A347D"/>
    <w:rsid w:val="006A6B5A"/>
    <w:rsid w:val="006C33B5"/>
    <w:rsid w:val="006D7A15"/>
    <w:rsid w:val="006E3B48"/>
    <w:rsid w:val="006E484E"/>
    <w:rsid w:val="006F2DCC"/>
    <w:rsid w:val="00714A1B"/>
    <w:rsid w:val="007257C2"/>
    <w:rsid w:val="0074311A"/>
    <w:rsid w:val="00744C58"/>
    <w:rsid w:val="00752E21"/>
    <w:rsid w:val="0077245B"/>
    <w:rsid w:val="00776BEC"/>
    <w:rsid w:val="007841A5"/>
    <w:rsid w:val="00784DE8"/>
    <w:rsid w:val="007A0B10"/>
    <w:rsid w:val="007B2B93"/>
    <w:rsid w:val="007B5CA5"/>
    <w:rsid w:val="007C0F14"/>
    <w:rsid w:val="007C7760"/>
    <w:rsid w:val="007D54EB"/>
    <w:rsid w:val="007E5F2D"/>
    <w:rsid w:val="00802A2C"/>
    <w:rsid w:val="00803AE4"/>
    <w:rsid w:val="00803FE3"/>
    <w:rsid w:val="00805E7D"/>
    <w:rsid w:val="008106FE"/>
    <w:rsid w:val="00815A2A"/>
    <w:rsid w:val="00835022"/>
    <w:rsid w:val="00837A7A"/>
    <w:rsid w:val="00840A03"/>
    <w:rsid w:val="00843C60"/>
    <w:rsid w:val="008454D0"/>
    <w:rsid w:val="008479DD"/>
    <w:rsid w:val="00851848"/>
    <w:rsid w:val="008547F5"/>
    <w:rsid w:val="008565BB"/>
    <w:rsid w:val="008618E9"/>
    <w:rsid w:val="00863DDC"/>
    <w:rsid w:val="00874FC9"/>
    <w:rsid w:val="0088005A"/>
    <w:rsid w:val="00892CA6"/>
    <w:rsid w:val="0089316E"/>
    <w:rsid w:val="00894E5D"/>
    <w:rsid w:val="008A49D6"/>
    <w:rsid w:val="008B787F"/>
    <w:rsid w:val="008C60B5"/>
    <w:rsid w:val="008E5616"/>
    <w:rsid w:val="008E7894"/>
    <w:rsid w:val="008F3181"/>
    <w:rsid w:val="00900284"/>
    <w:rsid w:val="00900AD9"/>
    <w:rsid w:val="00903A0C"/>
    <w:rsid w:val="00914A0F"/>
    <w:rsid w:val="00924CF4"/>
    <w:rsid w:val="00951BA7"/>
    <w:rsid w:val="00957B8C"/>
    <w:rsid w:val="00960F90"/>
    <w:rsid w:val="009618AF"/>
    <w:rsid w:val="0097552C"/>
    <w:rsid w:val="00986693"/>
    <w:rsid w:val="0099066F"/>
    <w:rsid w:val="00994CAB"/>
    <w:rsid w:val="0099694B"/>
    <w:rsid w:val="009A3149"/>
    <w:rsid w:val="009B055E"/>
    <w:rsid w:val="009B4600"/>
    <w:rsid w:val="009C3B18"/>
    <w:rsid w:val="009C5110"/>
    <w:rsid w:val="009C5938"/>
    <w:rsid w:val="009E7B4D"/>
    <w:rsid w:val="009F4524"/>
    <w:rsid w:val="00A13FFE"/>
    <w:rsid w:val="00A3140A"/>
    <w:rsid w:val="00A330FF"/>
    <w:rsid w:val="00A34ADE"/>
    <w:rsid w:val="00A40232"/>
    <w:rsid w:val="00A4172B"/>
    <w:rsid w:val="00A458D8"/>
    <w:rsid w:val="00A50B77"/>
    <w:rsid w:val="00A7690D"/>
    <w:rsid w:val="00A82D52"/>
    <w:rsid w:val="00A95A3C"/>
    <w:rsid w:val="00AB0551"/>
    <w:rsid w:val="00AB12CC"/>
    <w:rsid w:val="00AC7E0B"/>
    <w:rsid w:val="00AD2C06"/>
    <w:rsid w:val="00AD511C"/>
    <w:rsid w:val="00AD78EA"/>
    <w:rsid w:val="00AE074B"/>
    <w:rsid w:val="00AF2A7C"/>
    <w:rsid w:val="00AF77EA"/>
    <w:rsid w:val="00B15CE7"/>
    <w:rsid w:val="00B22676"/>
    <w:rsid w:val="00B413D3"/>
    <w:rsid w:val="00B4161E"/>
    <w:rsid w:val="00B47E2C"/>
    <w:rsid w:val="00B52665"/>
    <w:rsid w:val="00B52686"/>
    <w:rsid w:val="00B5515E"/>
    <w:rsid w:val="00B55701"/>
    <w:rsid w:val="00B66C65"/>
    <w:rsid w:val="00B70819"/>
    <w:rsid w:val="00B771C0"/>
    <w:rsid w:val="00B8081D"/>
    <w:rsid w:val="00B9540F"/>
    <w:rsid w:val="00BB02CC"/>
    <w:rsid w:val="00BB5985"/>
    <w:rsid w:val="00BB7BAC"/>
    <w:rsid w:val="00BC1D16"/>
    <w:rsid w:val="00BF339F"/>
    <w:rsid w:val="00C020D9"/>
    <w:rsid w:val="00C02D4B"/>
    <w:rsid w:val="00C12357"/>
    <w:rsid w:val="00C1535B"/>
    <w:rsid w:val="00C20911"/>
    <w:rsid w:val="00C26477"/>
    <w:rsid w:val="00C40829"/>
    <w:rsid w:val="00C424C4"/>
    <w:rsid w:val="00C45AC3"/>
    <w:rsid w:val="00C55826"/>
    <w:rsid w:val="00C60A72"/>
    <w:rsid w:val="00C64B7F"/>
    <w:rsid w:val="00C6626E"/>
    <w:rsid w:val="00C80BE0"/>
    <w:rsid w:val="00C81A2C"/>
    <w:rsid w:val="00C9616D"/>
    <w:rsid w:val="00CA07A4"/>
    <w:rsid w:val="00CA4331"/>
    <w:rsid w:val="00CA4B1F"/>
    <w:rsid w:val="00CB086D"/>
    <w:rsid w:val="00CB0DB5"/>
    <w:rsid w:val="00CB6963"/>
    <w:rsid w:val="00CC4ADA"/>
    <w:rsid w:val="00CC6069"/>
    <w:rsid w:val="00CD6F25"/>
    <w:rsid w:val="00D00015"/>
    <w:rsid w:val="00D02366"/>
    <w:rsid w:val="00D03189"/>
    <w:rsid w:val="00D1123D"/>
    <w:rsid w:val="00D233D7"/>
    <w:rsid w:val="00D25D81"/>
    <w:rsid w:val="00D33F3C"/>
    <w:rsid w:val="00D378C3"/>
    <w:rsid w:val="00D5135C"/>
    <w:rsid w:val="00D65C68"/>
    <w:rsid w:val="00D75567"/>
    <w:rsid w:val="00D811DF"/>
    <w:rsid w:val="00D912FA"/>
    <w:rsid w:val="00D91D97"/>
    <w:rsid w:val="00DA7B67"/>
    <w:rsid w:val="00DA7EFF"/>
    <w:rsid w:val="00DC59EA"/>
    <w:rsid w:val="00DF00B8"/>
    <w:rsid w:val="00E03BEC"/>
    <w:rsid w:val="00E07D40"/>
    <w:rsid w:val="00E1243E"/>
    <w:rsid w:val="00E124FD"/>
    <w:rsid w:val="00E215E7"/>
    <w:rsid w:val="00E24FC7"/>
    <w:rsid w:val="00E35F25"/>
    <w:rsid w:val="00E37604"/>
    <w:rsid w:val="00E42034"/>
    <w:rsid w:val="00E516D0"/>
    <w:rsid w:val="00E73680"/>
    <w:rsid w:val="00E754F8"/>
    <w:rsid w:val="00E81535"/>
    <w:rsid w:val="00E838F3"/>
    <w:rsid w:val="00E87639"/>
    <w:rsid w:val="00EA0BC4"/>
    <w:rsid w:val="00EA7610"/>
    <w:rsid w:val="00EB745D"/>
    <w:rsid w:val="00EC13B9"/>
    <w:rsid w:val="00ED43D8"/>
    <w:rsid w:val="00EF42AA"/>
    <w:rsid w:val="00F01F95"/>
    <w:rsid w:val="00F069A8"/>
    <w:rsid w:val="00F121C3"/>
    <w:rsid w:val="00F30D39"/>
    <w:rsid w:val="00F54009"/>
    <w:rsid w:val="00F57CB4"/>
    <w:rsid w:val="00F67867"/>
    <w:rsid w:val="00F732B7"/>
    <w:rsid w:val="00F768CB"/>
    <w:rsid w:val="00F83738"/>
    <w:rsid w:val="00F96769"/>
    <w:rsid w:val="00F96C63"/>
    <w:rsid w:val="00FA34FC"/>
    <w:rsid w:val="00FC0CD1"/>
    <w:rsid w:val="00FC527C"/>
    <w:rsid w:val="00FD672F"/>
    <w:rsid w:val="00FE0B28"/>
    <w:rsid w:val="00FE61BC"/>
    <w:rsid w:val="00FE7F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BCE0"/>
  <w15:docId w15:val="{9207249F-1CAC-4150-809D-1D344B30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pPr>
      <w:spacing w:after="200" w:line="276" w:lineRule="auto"/>
    </w:pPr>
    <w:rPr>
      <w:rFonts w:ascii="Roboto" w:eastAsia="Roboto" w:hAnsi="Roboto" w:cs="Roboto"/>
      <w:kern w:val="0"/>
      <w:sz w:val="20"/>
      <w:szCs w:val="20"/>
      <w:lang w:eastAsia="es-MX"/>
    </w:rPr>
  </w:style>
  <w:style w:type="paragraph" w:styleId="Ttulo1">
    <w:name w:val="heading 1"/>
    <w:basedOn w:val="Normal"/>
    <w:next w:val="Normal"/>
    <w:link w:val="Ttulo1Car"/>
    <w:uiPriority w:val="9"/>
    <w:qFormat/>
    <w:rsid w:val="00C60A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E736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2093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20937"/>
    <w:rPr>
      <w:color w:val="0000FF"/>
      <w:u w:val="single"/>
    </w:rPr>
  </w:style>
  <w:style w:type="character" w:customStyle="1" w:styleId="Mencinsinresolver1">
    <w:name w:val="Mención sin resolver1"/>
    <w:basedOn w:val="Fuentedeprrafopredeter"/>
    <w:uiPriority w:val="99"/>
    <w:semiHidden/>
    <w:unhideWhenUsed/>
    <w:rsid w:val="00E81535"/>
    <w:rPr>
      <w:color w:val="605E5C"/>
      <w:shd w:val="clear" w:color="auto" w:fill="E1DFDD"/>
    </w:rPr>
  </w:style>
  <w:style w:type="paragraph" w:styleId="Prrafodelista">
    <w:name w:val="List Paragraph"/>
    <w:basedOn w:val="Normal"/>
    <w:uiPriority w:val="34"/>
    <w:qFormat/>
    <w:rsid w:val="00B4161E"/>
    <w:pPr>
      <w:ind w:left="720"/>
      <w:contextualSpacing/>
    </w:pPr>
  </w:style>
  <w:style w:type="character" w:customStyle="1" w:styleId="Ttulo3Car">
    <w:name w:val="Título 3 Car"/>
    <w:basedOn w:val="Fuentedeprrafopredeter"/>
    <w:link w:val="Ttulo3"/>
    <w:uiPriority w:val="9"/>
    <w:rsid w:val="00E73680"/>
    <w:rPr>
      <w:rFonts w:ascii="Times New Roman" w:eastAsia="Times New Roman" w:hAnsi="Times New Roman" w:cs="Times New Roman"/>
      <w:b/>
      <w:bCs/>
      <w:kern w:val="0"/>
      <w:sz w:val="27"/>
      <w:szCs w:val="27"/>
      <w:lang w:eastAsia="es-MX"/>
    </w:rPr>
  </w:style>
  <w:style w:type="character" w:customStyle="1" w:styleId="go">
    <w:name w:val="go"/>
    <w:basedOn w:val="Fuentedeprrafopredeter"/>
    <w:rsid w:val="00E73680"/>
  </w:style>
  <w:style w:type="paragraph" w:styleId="Textoindependiente">
    <w:name w:val="Body Text"/>
    <w:basedOn w:val="Normal"/>
    <w:link w:val="TextoindependienteCar"/>
    <w:uiPriority w:val="1"/>
    <w:qFormat/>
    <w:rsid w:val="00E35F25"/>
    <w:pPr>
      <w:widowControl w:val="0"/>
      <w:autoSpaceDE w:val="0"/>
      <w:autoSpaceDN w:val="0"/>
      <w:spacing w:after="0" w:line="240" w:lineRule="auto"/>
    </w:pPr>
    <w:rPr>
      <w:rFonts w:ascii="Arial Narrow" w:eastAsia="Arial Narrow" w:hAnsi="Arial Narrow" w:cs="Arial Narrow"/>
      <w:sz w:val="24"/>
      <w:szCs w:val="24"/>
      <w:lang w:val="es-ES" w:eastAsia="en-US"/>
    </w:rPr>
  </w:style>
  <w:style w:type="character" w:customStyle="1" w:styleId="TextoindependienteCar">
    <w:name w:val="Texto independiente Car"/>
    <w:basedOn w:val="Fuentedeprrafopredeter"/>
    <w:link w:val="Textoindependiente"/>
    <w:uiPriority w:val="1"/>
    <w:rsid w:val="00E35F25"/>
    <w:rPr>
      <w:rFonts w:ascii="Arial Narrow" w:eastAsia="Arial Narrow" w:hAnsi="Arial Narrow" w:cs="Arial Narrow"/>
      <w:kern w:val="0"/>
      <w:sz w:val="24"/>
      <w:szCs w:val="24"/>
      <w:lang w:val="es-ES"/>
    </w:rPr>
  </w:style>
  <w:style w:type="character" w:customStyle="1" w:styleId="Ttulo1Car">
    <w:name w:val="Título 1 Car"/>
    <w:basedOn w:val="Fuentedeprrafopredeter"/>
    <w:link w:val="Ttulo1"/>
    <w:uiPriority w:val="9"/>
    <w:rsid w:val="00C60A72"/>
    <w:rPr>
      <w:rFonts w:asciiTheme="majorHAnsi" w:eastAsiaTheme="majorEastAsia" w:hAnsiTheme="majorHAnsi" w:cstheme="majorBidi"/>
      <w:color w:val="2F5496" w:themeColor="accent1" w:themeShade="BF"/>
      <w:kern w:val="0"/>
      <w:sz w:val="32"/>
      <w:szCs w:val="32"/>
      <w:lang w:eastAsia="es-MX"/>
    </w:rPr>
  </w:style>
  <w:style w:type="table" w:customStyle="1" w:styleId="TableNormal">
    <w:name w:val="Table Normal"/>
    <w:uiPriority w:val="2"/>
    <w:semiHidden/>
    <w:unhideWhenUsed/>
    <w:qFormat/>
    <w:rsid w:val="00C45AC3"/>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5AC3"/>
    <w:pPr>
      <w:widowControl w:val="0"/>
      <w:autoSpaceDE w:val="0"/>
      <w:autoSpaceDN w:val="0"/>
      <w:spacing w:after="0" w:line="240" w:lineRule="auto"/>
      <w:ind w:left="105"/>
    </w:pPr>
    <w:rPr>
      <w:rFonts w:ascii="Calibri" w:eastAsia="Calibri" w:hAnsi="Calibri" w:cs="Calibri"/>
      <w:sz w:val="22"/>
      <w:szCs w:val="22"/>
      <w:lang w:val="es-ES" w:eastAsia="en-US"/>
    </w:rPr>
  </w:style>
  <w:style w:type="paragraph" w:styleId="Textodeglobo">
    <w:name w:val="Balloon Text"/>
    <w:basedOn w:val="Normal"/>
    <w:link w:val="TextodegloboCar"/>
    <w:uiPriority w:val="99"/>
    <w:semiHidden/>
    <w:unhideWhenUsed/>
    <w:rsid w:val="00840A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A03"/>
    <w:rPr>
      <w:rFonts w:ascii="Tahoma" w:eastAsia="Roboto" w:hAnsi="Tahoma" w:cs="Tahoma"/>
      <w:kern w:val="0"/>
      <w:sz w:val="16"/>
      <w:szCs w:val="16"/>
      <w:lang w:eastAsia="es-MX"/>
    </w:rPr>
  </w:style>
  <w:style w:type="paragraph" w:customStyle="1" w:styleId="m-7237732280600037509msolistparagraph">
    <w:name w:val="m_-7237732280600037509msolistparagraph"/>
    <w:basedOn w:val="Normal"/>
    <w:rsid w:val="00E838F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585451"/>
    <w:rPr>
      <w:sz w:val="16"/>
      <w:szCs w:val="16"/>
    </w:rPr>
  </w:style>
  <w:style w:type="paragraph" w:styleId="Textocomentario">
    <w:name w:val="annotation text"/>
    <w:basedOn w:val="Normal"/>
    <w:link w:val="TextocomentarioCar"/>
    <w:uiPriority w:val="99"/>
    <w:semiHidden/>
    <w:unhideWhenUsed/>
    <w:rsid w:val="00585451"/>
    <w:pPr>
      <w:spacing w:line="240" w:lineRule="auto"/>
    </w:pPr>
  </w:style>
  <w:style w:type="character" w:customStyle="1" w:styleId="TextocomentarioCar">
    <w:name w:val="Texto comentario Car"/>
    <w:basedOn w:val="Fuentedeprrafopredeter"/>
    <w:link w:val="Textocomentario"/>
    <w:uiPriority w:val="99"/>
    <w:semiHidden/>
    <w:rsid w:val="00585451"/>
    <w:rPr>
      <w:rFonts w:ascii="Roboto" w:eastAsia="Roboto" w:hAnsi="Roboto" w:cs="Roboto"/>
      <w:kern w:val="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85451"/>
    <w:rPr>
      <w:b/>
      <w:bCs/>
    </w:rPr>
  </w:style>
  <w:style w:type="character" w:customStyle="1" w:styleId="AsuntodelcomentarioCar">
    <w:name w:val="Asunto del comentario Car"/>
    <w:basedOn w:val="TextocomentarioCar"/>
    <w:link w:val="Asuntodelcomentario"/>
    <w:uiPriority w:val="99"/>
    <w:semiHidden/>
    <w:rsid w:val="00585451"/>
    <w:rPr>
      <w:rFonts w:ascii="Roboto" w:eastAsia="Roboto" w:hAnsi="Roboto" w:cs="Roboto"/>
      <w:b/>
      <w:bCs/>
      <w:kern w:val="0"/>
      <w:sz w:val="20"/>
      <w:szCs w:val="20"/>
      <w:lang w:eastAsia="es-MX"/>
    </w:rPr>
  </w:style>
  <w:style w:type="paragraph" w:styleId="Encabezado">
    <w:name w:val="header"/>
    <w:basedOn w:val="Normal"/>
    <w:link w:val="EncabezadoCar"/>
    <w:uiPriority w:val="99"/>
    <w:unhideWhenUsed/>
    <w:rsid w:val="007724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245B"/>
    <w:rPr>
      <w:rFonts w:ascii="Roboto" w:eastAsia="Roboto" w:hAnsi="Roboto" w:cs="Roboto"/>
      <w:kern w:val="0"/>
      <w:sz w:val="20"/>
      <w:szCs w:val="20"/>
      <w:lang w:eastAsia="es-MX"/>
    </w:rPr>
  </w:style>
  <w:style w:type="paragraph" w:styleId="Piedepgina">
    <w:name w:val="footer"/>
    <w:basedOn w:val="Normal"/>
    <w:link w:val="PiedepginaCar"/>
    <w:uiPriority w:val="99"/>
    <w:unhideWhenUsed/>
    <w:rsid w:val="007724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245B"/>
    <w:rPr>
      <w:rFonts w:ascii="Roboto" w:eastAsia="Roboto" w:hAnsi="Roboto" w:cs="Roboto"/>
      <w:kern w:val="0"/>
      <w:sz w:val="20"/>
      <w:szCs w:val="20"/>
      <w:lang w:eastAsia="es-MX"/>
    </w:rPr>
  </w:style>
  <w:style w:type="character" w:styleId="Mencinsinresolver">
    <w:name w:val="Unresolved Mention"/>
    <w:basedOn w:val="Fuentedeprrafopredeter"/>
    <w:uiPriority w:val="99"/>
    <w:semiHidden/>
    <w:unhideWhenUsed/>
    <w:rsid w:val="00772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9151">
      <w:bodyDiv w:val="1"/>
      <w:marLeft w:val="0"/>
      <w:marRight w:val="0"/>
      <w:marTop w:val="0"/>
      <w:marBottom w:val="0"/>
      <w:divBdr>
        <w:top w:val="none" w:sz="0" w:space="0" w:color="auto"/>
        <w:left w:val="none" w:sz="0" w:space="0" w:color="auto"/>
        <w:bottom w:val="none" w:sz="0" w:space="0" w:color="auto"/>
        <w:right w:val="none" w:sz="0" w:space="0" w:color="auto"/>
      </w:divBdr>
    </w:div>
    <w:div w:id="113787993">
      <w:bodyDiv w:val="1"/>
      <w:marLeft w:val="0"/>
      <w:marRight w:val="0"/>
      <w:marTop w:val="0"/>
      <w:marBottom w:val="0"/>
      <w:divBdr>
        <w:top w:val="none" w:sz="0" w:space="0" w:color="auto"/>
        <w:left w:val="none" w:sz="0" w:space="0" w:color="auto"/>
        <w:bottom w:val="none" w:sz="0" w:space="0" w:color="auto"/>
        <w:right w:val="none" w:sz="0" w:space="0" w:color="auto"/>
      </w:divBdr>
    </w:div>
    <w:div w:id="185480839">
      <w:bodyDiv w:val="1"/>
      <w:marLeft w:val="0"/>
      <w:marRight w:val="0"/>
      <w:marTop w:val="0"/>
      <w:marBottom w:val="0"/>
      <w:divBdr>
        <w:top w:val="none" w:sz="0" w:space="0" w:color="auto"/>
        <w:left w:val="none" w:sz="0" w:space="0" w:color="auto"/>
        <w:bottom w:val="none" w:sz="0" w:space="0" w:color="auto"/>
        <w:right w:val="none" w:sz="0" w:space="0" w:color="auto"/>
      </w:divBdr>
    </w:div>
    <w:div w:id="194513296">
      <w:bodyDiv w:val="1"/>
      <w:marLeft w:val="0"/>
      <w:marRight w:val="0"/>
      <w:marTop w:val="0"/>
      <w:marBottom w:val="0"/>
      <w:divBdr>
        <w:top w:val="none" w:sz="0" w:space="0" w:color="auto"/>
        <w:left w:val="none" w:sz="0" w:space="0" w:color="auto"/>
        <w:bottom w:val="none" w:sz="0" w:space="0" w:color="auto"/>
        <w:right w:val="none" w:sz="0" w:space="0" w:color="auto"/>
      </w:divBdr>
    </w:div>
    <w:div w:id="208810662">
      <w:bodyDiv w:val="1"/>
      <w:marLeft w:val="0"/>
      <w:marRight w:val="0"/>
      <w:marTop w:val="0"/>
      <w:marBottom w:val="0"/>
      <w:divBdr>
        <w:top w:val="none" w:sz="0" w:space="0" w:color="auto"/>
        <w:left w:val="none" w:sz="0" w:space="0" w:color="auto"/>
        <w:bottom w:val="none" w:sz="0" w:space="0" w:color="auto"/>
        <w:right w:val="none" w:sz="0" w:space="0" w:color="auto"/>
      </w:divBdr>
    </w:div>
    <w:div w:id="218323468">
      <w:bodyDiv w:val="1"/>
      <w:marLeft w:val="0"/>
      <w:marRight w:val="0"/>
      <w:marTop w:val="0"/>
      <w:marBottom w:val="0"/>
      <w:divBdr>
        <w:top w:val="none" w:sz="0" w:space="0" w:color="auto"/>
        <w:left w:val="none" w:sz="0" w:space="0" w:color="auto"/>
        <w:bottom w:val="none" w:sz="0" w:space="0" w:color="auto"/>
        <w:right w:val="none" w:sz="0" w:space="0" w:color="auto"/>
      </w:divBdr>
    </w:div>
    <w:div w:id="287974763">
      <w:bodyDiv w:val="1"/>
      <w:marLeft w:val="0"/>
      <w:marRight w:val="0"/>
      <w:marTop w:val="0"/>
      <w:marBottom w:val="0"/>
      <w:divBdr>
        <w:top w:val="none" w:sz="0" w:space="0" w:color="auto"/>
        <w:left w:val="none" w:sz="0" w:space="0" w:color="auto"/>
        <w:bottom w:val="none" w:sz="0" w:space="0" w:color="auto"/>
        <w:right w:val="none" w:sz="0" w:space="0" w:color="auto"/>
      </w:divBdr>
    </w:div>
    <w:div w:id="407963822">
      <w:bodyDiv w:val="1"/>
      <w:marLeft w:val="0"/>
      <w:marRight w:val="0"/>
      <w:marTop w:val="0"/>
      <w:marBottom w:val="0"/>
      <w:divBdr>
        <w:top w:val="none" w:sz="0" w:space="0" w:color="auto"/>
        <w:left w:val="none" w:sz="0" w:space="0" w:color="auto"/>
        <w:bottom w:val="none" w:sz="0" w:space="0" w:color="auto"/>
        <w:right w:val="none" w:sz="0" w:space="0" w:color="auto"/>
      </w:divBdr>
    </w:div>
    <w:div w:id="706489676">
      <w:bodyDiv w:val="1"/>
      <w:marLeft w:val="0"/>
      <w:marRight w:val="0"/>
      <w:marTop w:val="0"/>
      <w:marBottom w:val="0"/>
      <w:divBdr>
        <w:top w:val="none" w:sz="0" w:space="0" w:color="auto"/>
        <w:left w:val="none" w:sz="0" w:space="0" w:color="auto"/>
        <w:bottom w:val="none" w:sz="0" w:space="0" w:color="auto"/>
        <w:right w:val="none" w:sz="0" w:space="0" w:color="auto"/>
      </w:divBdr>
    </w:div>
    <w:div w:id="708723410">
      <w:bodyDiv w:val="1"/>
      <w:marLeft w:val="0"/>
      <w:marRight w:val="0"/>
      <w:marTop w:val="0"/>
      <w:marBottom w:val="0"/>
      <w:divBdr>
        <w:top w:val="none" w:sz="0" w:space="0" w:color="auto"/>
        <w:left w:val="none" w:sz="0" w:space="0" w:color="auto"/>
        <w:bottom w:val="none" w:sz="0" w:space="0" w:color="auto"/>
        <w:right w:val="none" w:sz="0" w:space="0" w:color="auto"/>
      </w:divBdr>
    </w:div>
    <w:div w:id="790562034">
      <w:bodyDiv w:val="1"/>
      <w:marLeft w:val="0"/>
      <w:marRight w:val="0"/>
      <w:marTop w:val="0"/>
      <w:marBottom w:val="0"/>
      <w:divBdr>
        <w:top w:val="none" w:sz="0" w:space="0" w:color="auto"/>
        <w:left w:val="none" w:sz="0" w:space="0" w:color="auto"/>
        <w:bottom w:val="none" w:sz="0" w:space="0" w:color="auto"/>
        <w:right w:val="none" w:sz="0" w:space="0" w:color="auto"/>
      </w:divBdr>
    </w:div>
    <w:div w:id="869956135">
      <w:bodyDiv w:val="1"/>
      <w:marLeft w:val="0"/>
      <w:marRight w:val="0"/>
      <w:marTop w:val="0"/>
      <w:marBottom w:val="0"/>
      <w:divBdr>
        <w:top w:val="none" w:sz="0" w:space="0" w:color="auto"/>
        <w:left w:val="none" w:sz="0" w:space="0" w:color="auto"/>
        <w:bottom w:val="none" w:sz="0" w:space="0" w:color="auto"/>
        <w:right w:val="none" w:sz="0" w:space="0" w:color="auto"/>
      </w:divBdr>
    </w:div>
    <w:div w:id="954363818">
      <w:bodyDiv w:val="1"/>
      <w:marLeft w:val="0"/>
      <w:marRight w:val="0"/>
      <w:marTop w:val="0"/>
      <w:marBottom w:val="0"/>
      <w:divBdr>
        <w:top w:val="none" w:sz="0" w:space="0" w:color="auto"/>
        <w:left w:val="none" w:sz="0" w:space="0" w:color="auto"/>
        <w:bottom w:val="none" w:sz="0" w:space="0" w:color="auto"/>
        <w:right w:val="none" w:sz="0" w:space="0" w:color="auto"/>
      </w:divBdr>
    </w:div>
    <w:div w:id="988097688">
      <w:bodyDiv w:val="1"/>
      <w:marLeft w:val="0"/>
      <w:marRight w:val="0"/>
      <w:marTop w:val="0"/>
      <w:marBottom w:val="0"/>
      <w:divBdr>
        <w:top w:val="none" w:sz="0" w:space="0" w:color="auto"/>
        <w:left w:val="none" w:sz="0" w:space="0" w:color="auto"/>
        <w:bottom w:val="none" w:sz="0" w:space="0" w:color="auto"/>
        <w:right w:val="none" w:sz="0" w:space="0" w:color="auto"/>
      </w:divBdr>
    </w:div>
    <w:div w:id="1086415536">
      <w:bodyDiv w:val="1"/>
      <w:marLeft w:val="0"/>
      <w:marRight w:val="0"/>
      <w:marTop w:val="0"/>
      <w:marBottom w:val="0"/>
      <w:divBdr>
        <w:top w:val="none" w:sz="0" w:space="0" w:color="auto"/>
        <w:left w:val="none" w:sz="0" w:space="0" w:color="auto"/>
        <w:bottom w:val="none" w:sz="0" w:space="0" w:color="auto"/>
        <w:right w:val="none" w:sz="0" w:space="0" w:color="auto"/>
      </w:divBdr>
    </w:div>
    <w:div w:id="1111392172">
      <w:bodyDiv w:val="1"/>
      <w:marLeft w:val="0"/>
      <w:marRight w:val="0"/>
      <w:marTop w:val="0"/>
      <w:marBottom w:val="0"/>
      <w:divBdr>
        <w:top w:val="none" w:sz="0" w:space="0" w:color="auto"/>
        <w:left w:val="none" w:sz="0" w:space="0" w:color="auto"/>
        <w:bottom w:val="none" w:sz="0" w:space="0" w:color="auto"/>
        <w:right w:val="none" w:sz="0" w:space="0" w:color="auto"/>
      </w:divBdr>
    </w:div>
    <w:div w:id="1276214211">
      <w:bodyDiv w:val="1"/>
      <w:marLeft w:val="0"/>
      <w:marRight w:val="0"/>
      <w:marTop w:val="0"/>
      <w:marBottom w:val="0"/>
      <w:divBdr>
        <w:top w:val="none" w:sz="0" w:space="0" w:color="auto"/>
        <w:left w:val="none" w:sz="0" w:space="0" w:color="auto"/>
        <w:bottom w:val="none" w:sz="0" w:space="0" w:color="auto"/>
        <w:right w:val="none" w:sz="0" w:space="0" w:color="auto"/>
      </w:divBdr>
    </w:div>
    <w:div w:id="1297369100">
      <w:bodyDiv w:val="1"/>
      <w:marLeft w:val="0"/>
      <w:marRight w:val="0"/>
      <w:marTop w:val="0"/>
      <w:marBottom w:val="0"/>
      <w:divBdr>
        <w:top w:val="none" w:sz="0" w:space="0" w:color="auto"/>
        <w:left w:val="none" w:sz="0" w:space="0" w:color="auto"/>
        <w:bottom w:val="none" w:sz="0" w:space="0" w:color="auto"/>
        <w:right w:val="none" w:sz="0" w:space="0" w:color="auto"/>
      </w:divBdr>
    </w:div>
    <w:div w:id="1388728300">
      <w:bodyDiv w:val="1"/>
      <w:marLeft w:val="0"/>
      <w:marRight w:val="0"/>
      <w:marTop w:val="0"/>
      <w:marBottom w:val="0"/>
      <w:divBdr>
        <w:top w:val="none" w:sz="0" w:space="0" w:color="auto"/>
        <w:left w:val="none" w:sz="0" w:space="0" w:color="auto"/>
        <w:bottom w:val="none" w:sz="0" w:space="0" w:color="auto"/>
        <w:right w:val="none" w:sz="0" w:space="0" w:color="auto"/>
      </w:divBdr>
    </w:div>
    <w:div w:id="1448546469">
      <w:bodyDiv w:val="1"/>
      <w:marLeft w:val="0"/>
      <w:marRight w:val="0"/>
      <w:marTop w:val="0"/>
      <w:marBottom w:val="0"/>
      <w:divBdr>
        <w:top w:val="none" w:sz="0" w:space="0" w:color="auto"/>
        <w:left w:val="none" w:sz="0" w:space="0" w:color="auto"/>
        <w:bottom w:val="none" w:sz="0" w:space="0" w:color="auto"/>
        <w:right w:val="none" w:sz="0" w:space="0" w:color="auto"/>
      </w:divBdr>
      <w:divsChild>
        <w:div w:id="1657219906">
          <w:marLeft w:val="0"/>
          <w:marRight w:val="0"/>
          <w:marTop w:val="0"/>
          <w:marBottom w:val="0"/>
          <w:divBdr>
            <w:top w:val="none" w:sz="0" w:space="0" w:color="auto"/>
            <w:left w:val="none" w:sz="0" w:space="0" w:color="auto"/>
            <w:bottom w:val="none" w:sz="0" w:space="0" w:color="auto"/>
            <w:right w:val="none" w:sz="0" w:space="0" w:color="auto"/>
          </w:divBdr>
        </w:div>
        <w:div w:id="688339537">
          <w:marLeft w:val="0"/>
          <w:marRight w:val="0"/>
          <w:marTop w:val="0"/>
          <w:marBottom w:val="0"/>
          <w:divBdr>
            <w:top w:val="none" w:sz="0" w:space="0" w:color="auto"/>
            <w:left w:val="none" w:sz="0" w:space="0" w:color="auto"/>
            <w:bottom w:val="none" w:sz="0" w:space="0" w:color="auto"/>
            <w:right w:val="none" w:sz="0" w:space="0" w:color="auto"/>
          </w:divBdr>
        </w:div>
      </w:divsChild>
    </w:div>
    <w:div w:id="1458721799">
      <w:bodyDiv w:val="1"/>
      <w:marLeft w:val="0"/>
      <w:marRight w:val="0"/>
      <w:marTop w:val="0"/>
      <w:marBottom w:val="0"/>
      <w:divBdr>
        <w:top w:val="none" w:sz="0" w:space="0" w:color="auto"/>
        <w:left w:val="none" w:sz="0" w:space="0" w:color="auto"/>
        <w:bottom w:val="none" w:sz="0" w:space="0" w:color="auto"/>
        <w:right w:val="none" w:sz="0" w:space="0" w:color="auto"/>
      </w:divBdr>
    </w:div>
    <w:div w:id="1543404154">
      <w:bodyDiv w:val="1"/>
      <w:marLeft w:val="0"/>
      <w:marRight w:val="0"/>
      <w:marTop w:val="0"/>
      <w:marBottom w:val="0"/>
      <w:divBdr>
        <w:top w:val="none" w:sz="0" w:space="0" w:color="auto"/>
        <w:left w:val="none" w:sz="0" w:space="0" w:color="auto"/>
        <w:bottom w:val="none" w:sz="0" w:space="0" w:color="auto"/>
        <w:right w:val="none" w:sz="0" w:space="0" w:color="auto"/>
      </w:divBdr>
    </w:div>
    <w:div w:id="1560625206">
      <w:bodyDiv w:val="1"/>
      <w:marLeft w:val="0"/>
      <w:marRight w:val="0"/>
      <w:marTop w:val="0"/>
      <w:marBottom w:val="0"/>
      <w:divBdr>
        <w:top w:val="none" w:sz="0" w:space="0" w:color="auto"/>
        <w:left w:val="none" w:sz="0" w:space="0" w:color="auto"/>
        <w:bottom w:val="none" w:sz="0" w:space="0" w:color="auto"/>
        <w:right w:val="none" w:sz="0" w:space="0" w:color="auto"/>
      </w:divBdr>
    </w:div>
    <w:div w:id="1570919345">
      <w:bodyDiv w:val="1"/>
      <w:marLeft w:val="0"/>
      <w:marRight w:val="0"/>
      <w:marTop w:val="0"/>
      <w:marBottom w:val="0"/>
      <w:divBdr>
        <w:top w:val="none" w:sz="0" w:space="0" w:color="auto"/>
        <w:left w:val="none" w:sz="0" w:space="0" w:color="auto"/>
        <w:bottom w:val="none" w:sz="0" w:space="0" w:color="auto"/>
        <w:right w:val="none" w:sz="0" w:space="0" w:color="auto"/>
      </w:divBdr>
    </w:div>
    <w:div w:id="1979021114">
      <w:bodyDiv w:val="1"/>
      <w:marLeft w:val="0"/>
      <w:marRight w:val="0"/>
      <w:marTop w:val="0"/>
      <w:marBottom w:val="0"/>
      <w:divBdr>
        <w:top w:val="none" w:sz="0" w:space="0" w:color="auto"/>
        <w:left w:val="none" w:sz="0" w:space="0" w:color="auto"/>
        <w:bottom w:val="none" w:sz="0" w:space="0" w:color="auto"/>
        <w:right w:val="none" w:sz="0" w:space="0" w:color="auto"/>
      </w:divBdr>
    </w:div>
    <w:div w:id="201664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BF0ABFB5EF4A04F88BBCA875275A7B5" ma:contentTypeVersion="16" ma:contentTypeDescription="Crear nuevo documento." ma:contentTypeScope="" ma:versionID="16a7ba4b78e4943f2cc5c42201c9653e">
  <xsd:schema xmlns:xsd="http://www.w3.org/2001/XMLSchema" xmlns:xs="http://www.w3.org/2001/XMLSchema" xmlns:p="http://schemas.microsoft.com/office/2006/metadata/properties" xmlns:ns1="http://schemas.microsoft.com/sharepoint/v3" xmlns:ns2="33ecb4e9-307c-41bd-a52b-734fdb821cb1" xmlns:ns3="9a003f82-96f1-4830-95ef-bfead3787c0c" targetNamespace="http://schemas.microsoft.com/office/2006/metadata/properties" ma:root="true" ma:fieldsID="1f2dff05f79e9076a73b6250bdb3777d" ns1:_="" ns2:_="" ns3:_="">
    <xsd:import namespace="http://schemas.microsoft.com/sharepoint/v3"/>
    <xsd:import namespace="33ecb4e9-307c-41bd-a52b-734fdb821cb1"/>
    <xsd:import namespace="9a003f82-96f1-4830-95ef-bfead3787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b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cb4e9-307c-41bd-a52b-734fdb821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859eb15-0caa-4d4b-893b-b180aea432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bs" ma:index="21" nillable="true" ma:displayName="Obs" ma:format="Dropdown" ma:internalName="Ob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03f82-96f1-4830-95ef-bfead3787c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2bd52-adbc-4a37-b38b-d7ea84e489e6}" ma:internalName="TaxCatchAll" ma:showField="CatchAllData" ma:web="9a003f82-96f1-4830-95ef-bfead3787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3ecb4e9-307c-41bd-a52b-734fdb821cb1">
      <Terms xmlns="http://schemas.microsoft.com/office/infopath/2007/PartnerControls"/>
    </lcf76f155ced4ddcb4097134ff3c332f>
    <Obs xmlns="33ecb4e9-307c-41bd-a52b-734fdb821cb1" xsi:nil="true"/>
    <_ip_UnifiedCompliancePolicyProperties xmlns="http://schemas.microsoft.com/sharepoint/v3" xsi:nil="true"/>
    <TaxCatchAll xmlns="9a003f82-96f1-4830-95ef-bfead3787c0c" xsi:nil="true"/>
  </documentManagement>
</p:properties>
</file>

<file path=customXml/itemProps1.xml><?xml version="1.0" encoding="utf-8"?>
<ds:datastoreItem xmlns:ds="http://schemas.openxmlformats.org/officeDocument/2006/customXml" ds:itemID="{D90BED96-9B8A-8B4A-B91A-D69658725B64}">
  <ds:schemaRefs>
    <ds:schemaRef ds:uri="http://schemas.openxmlformats.org/officeDocument/2006/bibliography"/>
  </ds:schemaRefs>
</ds:datastoreItem>
</file>

<file path=customXml/itemProps2.xml><?xml version="1.0" encoding="utf-8"?>
<ds:datastoreItem xmlns:ds="http://schemas.openxmlformats.org/officeDocument/2006/customXml" ds:itemID="{E646794C-7C18-4258-B0BA-790460FD7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cb4e9-307c-41bd-a52b-734fdb821cb1"/>
    <ds:schemaRef ds:uri="9a003f82-96f1-4830-95ef-bfead3787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E1EB0-1E33-4760-A255-93CEAD6B0BAE}">
  <ds:schemaRefs>
    <ds:schemaRef ds:uri="http://schemas.microsoft.com/sharepoint/v3/contenttype/forms"/>
  </ds:schemaRefs>
</ds:datastoreItem>
</file>

<file path=customXml/itemProps4.xml><?xml version="1.0" encoding="utf-8"?>
<ds:datastoreItem xmlns:ds="http://schemas.openxmlformats.org/officeDocument/2006/customXml" ds:itemID="{BAF15B44-1024-4249-B50B-1D1391294187}">
  <ds:schemaRefs>
    <ds:schemaRef ds:uri="http://schemas.microsoft.com/office/2006/metadata/properties"/>
    <ds:schemaRef ds:uri="http://schemas.microsoft.com/office/infopath/2007/PartnerControls"/>
    <ds:schemaRef ds:uri="http://schemas.microsoft.com/sharepoint/v3"/>
    <ds:schemaRef ds:uri="33ecb4e9-307c-41bd-a52b-734fdb821cb1"/>
    <ds:schemaRef ds:uri="9a003f82-96f1-4830-95ef-bfead3787c0c"/>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157</Words>
  <Characters>927</Characters>
  <Application>Microsoft Office Word</Application>
  <DocSecurity>0</DocSecurity>
  <Lines>57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DIAZ CASTRO</dc:creator>
  <cp:lastModifiedBy>Diego Mendoza Santacruz</cp:lastModifiedBy>
  <cp:revision>15</cp:revision>
  <dcterms:created xsi:type="dcterms:W3CDTF">2025-11-22T14:59:00Z</dcterms:created>
  <dcterms:modified xsi:type="dcterms:W3CDTF">2026-03-06T22:07:00Z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0x0101008BF0ABFB5EF4A04F88BBCA875275A7B5</vt:lpwstr>
  </property>
</Properties>
</file>