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D1B00" w:rsidRDefault="00C5726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</w:t>
      </w:r>
    </w:p>
    <w:p w14:paraId="00000002" w14:textId="77777777" w:rsidR="00ED1B00" w:rsidRDefault="00ED1B0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3" w14:textId="77777777" w:rsidR="00ED1B00" w:rsidRDefault="00C5726A">
      <w:pPr>
        <w:spacing w:before="1"/>
        <w:ind w:left="2502" w:right="27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PROPUESTA ECONÓMICA</w:t>
      </w:r>
    </w:p>
    <w:p w14:paraId="00000004" w14:textId="77777777" w:rsidR="00ED1B00" w:rsidRDefault="00ED1B0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</w:p>
    <w:p w14:paraId="00000005" w14:textId="42F2FC7D" w:rsidR="00ED1B00" w:rsidRDefault="00C5726A">
      <w:pPr>
        <w:spacing w:line="246" w:lineRule="auto"/>
        <w:ind w:left="234" w:right="491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Propuesta económica de acuerdo con la CONVOCATORIA ABIERTA No. </w:t>
      </w:r>
      <w:r w:rsidR="00BF2B62">
        <w:rPr>
          <w:sz w:val="24"/>
          <w:szCs w:val="24"/>
        </w:rPr>
        <w:t xml:space="preserve">001 </w:t>
      </w:r>
      <w:r>
        <w:rPr>
          <w:sz w:val="24"/>
          <w:szCs w:val="24"/>
        </w:rPr>
        <w:t>DE 202</w:t>
      </w:r>
      <w:r w:rsidR="0047319E">
        <w:rPr>
          <w:sz w:val="24"/>
          <w:szCs w:val="24"/>
        </w:rPr>
        <w:t>5</w:t>
      </w:r>
    </w:p>
    <w:p w14:paraId="00000006" w14:textId="77777777" w:rsidR="00ED1B00" w:rsidRDefault="00ED1B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07" w14:textId="77777777" w:rsidR="00ED1B00" w:rsidRDefault="00ED1B0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1"/>
          <w:szCs w:val="21"/>
        </w:rPr>
      </w:pPr>
    </w:p>
    <w:p w14:paraId="00000008" w14:textId="77777777" w:rsidR="00ED1B00" w:rsidRDefault="00C5726A">
      <w:pPr>
        <w:pStyle w:val="Ttulo1"/>
        <w:spacing w:before="0"/>
        <w:ind w:left="234" w:right="0"/>
        <w:jc w:val="both"/>
        <w:rPr>
          <w:b w:val="0"/>
        </w:rPr>
      </w:pPr>
      <w:r>
        <w:t>1.- Porcentaje de Comisión por venta de boletería</w:t>
      </w:r>
      <w:r>
        <w:rPr>
          <w:b w:val="0"/>
        </w:rPr>
        <w:t>:</w:t>
      </w:r>
    </w:p>
    <w:p w14:paraId="00000009" w14:textId="77777777" w:rsidR="00ED1B00" w:rsidRDefault="00ED1B0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tbl>
      <w:tblPr>
        <w:tblStyle w:val="a"/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86"/>
        <w:gridCol w:w="2242"/>
      </w:tblGrid>
      <w:tr w:rsidR="00ED1B00" w14:paraId="116A2B63" w14:textId="77777777">
        <w:trPr>
          <w:trHeight w:val="281"/>
        </w:trPr>
        <w:tc>
          <w:tcPr>
            <w:tcW w:w="6586" w:type="dxa"/>
          </w:tcPr>
          <w:p w14:paraId="0000000A" w14:textId="77777777" w:rsidR="00ED1B00" w:rsidRDefault="00C5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7" w:lineRule="auto"/>
              <w:ind w:left="2647" w:right="26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ÍTEM</w:t>
            </w:r>
          </w:p>
        </w:tc>
        <w:tc>
          <w:tcPr>
            <w:tcW w:w="2242" w:type="dxa"/>
          </w:tcPr>
          <w:p w14:paraId="0000000B" w14:textId="77777777" w:rsidR="00ED1B00" w:rsidRDefault="00C5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7" w:lineRule="auto"/>
              <w:ind w:left="1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ED1B00" w14:paraId="310F3734" w14:textId="77777777">
        <w:trPr>
          <w:trHeight w:val="551"/>
        </w:trPr>
        <w:tc>
          <w:tcPr>
            <w:tcW w:w="6586" w:type="dxa"/>
          </w:tcPr>
          <w:p w14:paraId="0000000C" w14:textId="77777777" w:rsidR="00ED1B00" w:rsidRDefault="00C5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2628"/>
                <w:tab w:val="left" w:pos="4129"/>
                <w:tab w:val="left" w:pos="4723"/>
                <w:tab w:val="left" w:pos="5889"/>
                <w:tab w:val="left" w:pos="7360"/>
              </w:tabs>
              <w:spacing w:line="276" w:lineRule="auto"/>
              <w:ind w:left="107" w:righ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Porcentaje ofertado </w:t>
            </w:r>
          </w:p>
        </w:tc>
        <w:tc>
          <w:tcPr>
            <w:tcW w:w="2242" w:type="dxa"/>
          </w:tcPr>
          <w:p w14:paraId="0000000D" w14:textId="77777777" w:rsidR="00ED1B00" w:rsidRDefault="00ED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000000E" w14:textId="77777777" w:rsidR="00ED1B00" w:rsidRDefault="00ED1B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0F" w14:textId="77777777" w:rsidR="00ED1B00" w:rsidRDefault="00ED1B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0" w14:textId="77777777" w:rsidR="00ED1B00" w:rsidRDefault="00ED1B0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0"/>
          <w:szCs w:val="20"/>
        </w:rPr>
      </w:pPr>
    </w:p>
    <w:p w14:paraId="00000011" w14:textId="77777777" w:rsidR="00ED1B00" w:rsidRDefault="00C5726A">
      <w:pPr>
        <w:ind w:left="2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2.- Valor por emisión de boletería:</w:t>
      </w:r>
    </w:p>
    <w:p w14:paraId="00000012" w14:textId="77777777" w:rsidR="00ED1B00" w:rsidRDefault="00ED1B0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4"/>
          <w:szCs w:val="24"/>
        </w:rPr>
      </w:pPr>
    </w:p>
    <w:tbl>
      <w:tblPr>
        <w:tblStyle w:val="a0"/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86"/>
        <w:gridCol w:w="2242"/>
      </w:tblGrid>
      <w:tr w:rsidR="00ED1B00" w14:paraId="2FC58F3F" w14:textId="77777777">
        <w:trPr>
          <w:trHeight w:val="281"/>
        </w:trPr>
        <w:tc>
          <w:tcPr>
            <w:tcW w:w="6586" w:type="dxa"/>
          </w:tcPr>
          <w:p w14:paraId="00000013" w14:textId="77777777" w:rsidR="00ED1B00" w:rsidRDefault="00C5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7" w:lineRule="auto"/>
              <w:ind w:left="2648" w:right="26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VALOR EN LETRAS</w:t>
            </w:r>
          </w:p>
        </w:tc>
        <w:tc>
          <w:tcPr>
            <w:tcW w:w="2242" w:type="dxa"/>
          </w:tcPr>
          <w:p w14:paraId="00000014" w14:textId="77777777" w:rsidR="00ED1B00" w:rsidRDefault="00C5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7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$</w:t>
            </w:r>
          </w:p>
        </w:tc>
      </w:tr>
      <w:tr w:rsidR="00ED1B00" w14:paraId="4915370F" w14:textId="77777777">
        <w:trPr>
          <w:trHeight w:val="275"/>
        </w:trPr>
        <w:tc>
          <w:tcPr>
            <w:tcW w:w="6586" w:type="dxa"/>
          </w:tcPr>
          <w:p w14:paraId="00000015" w14:textId="77777777" w:rsidR="00ED1B00" w:rsidRDefault="00ED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</w:tcPr>
          <w:p w14:paraId="00000016" w14:textId="77777777" w:rsidR="00ED1B00" w:rsidRDefault="00ED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0000017" w14:textId="77777777" w:rsidR="00ED1B00" w:rsidRDefault="00ED1B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00000018" w14:textId="77777777" w:rsidR="00ED1B00" w:rsidRDefault="00ED1B0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3"/>
          <w:szCs w:val="23"/>
        </w:rPr>
      </w:pPr>
    </w:p>
    <w:p w14:paraId="00000019" w14:textId="466AE96E" w:rsidR="00ED1B00" w:rsidRDefault="00C5726A" w:rsidP="00C5726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234" w:right="49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NOTA: </w:t>
      </w:r>
      <w:r>
        <w:rPr>
          <w:color w:val="000000"/>
          <w:sz w:val="24"/>
          <w:szCs w:val="24"/>
        </w:rPr>
        <w:t xml:space="preserve">Es causal de </w:t>
      </w:r>
      <w:r>
        <w:rPr>
          <w:b/>
          <w:color w:val="000000"/>
          <w:sz w:val="24"/>
          <w:szCs w:val="24"/>
        </w:rPr>
        <w:t xml:space="preserve">rechazo </w:t>
      </w:r>
      <w:r>
        <w:rPr>
          <w:color w:val="000000"/>
          <w:sz w:val="24"/>
          <w:szCs w:val="24"/>
        </w:rPr>
        <w:t>que el cobro de porcentaje de comisión supe</w:t>
      </w:r>
      <w:r w:rsidRPr="009E7875">
        <w:rPr>
          <w:color w:val="000000"/>
          <w:sz w:val="24"/>
          <w:szCs w:val="24"/>
        </w:rPr>
        <w:t xml:space="preserve">rior al </w:t>
      </w:r>
      <w:sdt>
        <w:sdtPr>
          <w:tag w:val="goog_rdk_0"/>
          <w:id w:val="-1985155288"/>
        </w:sdtPr>
        <w:sdtContent/>
      </w:sdt>
      <w:r w:rsidR="0047319E" w:rsidRPr="009E7875">
        <w:rPr>
          <w:color w:val="000000"/>
          <w:sz w:val="24"/>
          <w:szCs w:val="24"/>
        </w:rPr>
        <w:t>10</w:t>
      </w:r>
      <w:r w:rsidRPr="009E7875">
        <w:rPr>
          <w:color w:val="000000"/>
          <w:sz w:val="24"/>
          <w:szCs w:val="24"/>
        </w:rPr>
        <w:t xml:space="preserve">% y de valor por emisión de </w:t>
      </w:r>
      <w:sdt>
        <w:sdtPr>
          <w:tag w:val="goog_rdk_1"/>
          <w:id w:val="-742712206"/>
        </w:sdtPr>
        <w:sdtContent/>
      </w:sdt>
      <w:r w:rsidRPr="009E7875">
        <w:rPr>
          <w:color w:val="000000"/>
          <w:sz w:val="24"/>
          <w:szCs w:val="24"/>
        </w:rPr>
        <w:t xml:space="preserve">boletería superior a </w:t>
      </w:r>
      <w:r w:rsidR="0047319E" w:rsidRPr="009E7875">
        <w:rPr>
          <w:color w:val="000000"/>
          <w:sz w:val="24"/>
          <w:szCs w:val="24"/>
        </w:rPr>
        <w:t>$6.500</w:t>
      </w:r>
    </w:p>
    <w:p w14:paraId="0000001A" w14:textId="77777777" w:rsidR="00ED1B00" w:rsidRDefault="00ED1B00">
      <w:pPr>
        <w:pBdr>
          <w:top w:val="nil"/>
          <w:left w:val="nil"/>
          <w:bottom w:val="nil"/>
          <w:right w:val="nil"/>
          <w:between w:val="nil"/>
        </w:pBdr>
        <w:ind w:left="234" w:right="490"/>
        <w:jc w:val="both"/>
        <w:rPr>
          <w:color w:val="000000"/>
          <w:sz w:val="24"/>
          <w:szCs w:val="24"/>
        </w:rPr>
      </w:pPr>
    </w:p>
    <w:p w14:paraId="0000001B" w14:textId="77777777" w:rsidR="00ED1B00" w:rsidRDefault="00ED1B00">
      <w:pPr>
        <w:pBdr>
          <w:top w:val="nil"/>
          <w:left w:val="nil"/>
          <w:bottom w:val="nil"/>
          <w:right w:val="nil"/>
          <w:between w:val="nil"/>
        </w:pBdr>
        <w:ind w:left="234" w:right="490"/>
        <w:jc w:val="both"/>
        <w:rPr>
          <w:color w:val="000000"/>
          <w:sz w:val="24"/>
          <w:szCs w:val="24"/>
        </w:rPr>
      </w:pPr>
    </w:p>
    <w:p w14:paraId="0000001C" w14:textId="77777777" w:rsidR="00ED1B00" w:rsidRDefault="00ED1B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D" w14:textId="77777777" w:rsidR="00ED1B00" w:rsidRDefault="00ED1B0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</w:p>
    <w:p w14:paraId="0000001E" w14:textId="77777777" w:rsidR="00ED1B00" w:rsidRDefault="00C5726A">
      <w:pPr>
        <w:pBdr>
          <w:top w:val="nil"/>
          <w:left w:val="nil"/>
          <w:bottom w:val="nil"/>
          <w:right w:val="nil"/>
          <w:between w:val="nil"/>
        </w:pBdr>
        <w:ind w:left="2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 REPRESENTANTE LEGAL</w:t>
      </w:r>
    </w:p>
    <w:p w14:paraId="0000001F" w14:textId="77777777" w:rsidR="00ED1B00" w:rsidRDefault="00ED1B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ED1B0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1E9DE" w14:textId="77777777" w:rsidR="004C328E" w:rsidRDefault="004C328E">
      <w:r>
        <w:separator/>
      </w:r>
    </w:p>
  </w:endnote>
  <w:endnote w:type="continuationSeparator" w:id="0">
    <w:p w14:paraId="0EA9E69E" w14:textId="77777777" w:rsidR="004C328E" w:rsidRDefault="004C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40F1" w14:textId="342C0E06" w:rsidR="003421A3" w:rsidRPr="003421A3" w:rsidRDefault="003421A3" w:rsidP="003421A3">
    <w:pPr>
      <w:pStyle w:val="Piedepgina"/>
      <w:jc w:val="center"/>
    </w:pPr>
    <w:r w:rsidRPr="003421A3">
      <w:rPr>
        <w:rFonts w:ascii="Segoe UI Symbol" w:hAnsi="Segoe UI Symbol" w:cs="Segoe UI Symbol"/>
        <w:lang w:val="es-ES"/>
      </w:rPr>
      <w:t>⚲</w:t>
    </w:r>
    <w:r w:rsidRPr="003421A3">
      <w:rPr>
        <w:lang w:val="es-ES"/>
      </w:rPr>
      <w:t xml:space="preserve"> Carrera 9 #77-67 · Edificio Torre </w:t>
    </w:r>
    <w:proofErr w:type="spellStart"/>
    <w:r w:rsidRPr="003421A3">
      <w:rPr>
        <w:lang w:val="es-ES"/>
      </w:rPr>
      <w:t>Unika</w:t>
    </w:r>
    <w:proofErr w:type="spellEnd"/>
    <w:r w:rsidRPr="003421A3">
      <w:rPr>
        <w:lang w:val="es-ES"/>
      </w:rPr>
      <w:t>. · Oficina 203 </w:t>
    </w:r>
    <w:proofErr w:type="spellStart"/>
    <w:r w:rsidRPr="003421A3">
      <w:rPr>
        <w:lang w:val="es-ES"/>
      </w:rPr>
      <w:t>Nit</w:t>
    </w:r>
    <w:proofErr w:type="spellEnd"/>
    <w:r w:rsidRPr="003421A3">
      <w:rPr>
        <w:lang w:val="es-ES"/>
      </w:rPr>
      <w:t>: 901345524-7.</w:t>
    </w:r>
  </w:p>
  <w:p w14:paraId="21E61BD2" w14:textId="1922CD68" w:rsidR="003421A3" w:rsidRPr="003421A3" w:rsidRDefault="003421A3" w:rsidP="003421A3">
    <w:pPr>
      <w:pStyle w:val="Piedepgina"/>
      <w:jc w:val="center"/>
    </w:pPr>
  </w:p>
  <w:p w14:paraId="0CCD050B" w14:textId="57F66D6C" w:rsidR="003421A3" w:rsidRDefault="003421A3">
    <w:pPr>
      <w:pStyle w:val="Piedepgina"/>
    </w:pPr>
    <w:r w:rsidRPr="003421A3">
      <w:drawing>
        <wp:inline distT="0" distB="0" distL="0" distR="0" wp14:anchorId="23D0A6DF" wp14:editId="5202AE9B">
          <wp:extent cx="5612130" cy="493395"/>
          <wp:effectExtent l="0" t="0" r="0" b="1905"/>
          <wp:docPr id="32955239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AC63A" w14:textId="77777777" w:rsidR="004C328E" w:rsidRDefault="004C328E">
      <w:r>
        <w:separator/>
      </w:r>
    </w:p>
  </w:footnote>
  <w:footnote w:type="continuationSeparator" w:id="0">
    <w:p w14:paraId="2D393854" w14:textId="77777777" w:rsidR="004C328E" w:rsidRDefault="004C3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BD6A" w14:textId="7FD6E611" w:rsidR="003421A3" w:rsidRDefault="003421A3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66CA02" wp14:editId="64DEE0EF">
          <wp:simplePos x="0" y="0"/>
          <wp:positionH relativeFrom="page">
            <wp:posOffset>160020</wp:posOffset>
          </wp:positionH>
          <wp:positionV relativeFrom="paragraph">
            <wp:posOffset>-137160</wp:posOffset>
          </wp:positionV>
          <wp:extent cx="1584960" cy="358140"/>
          <wp:effectExtent l="0" t="0" r="0" b="0"/>
          <wp:wrapNone/>
          <wp:docPr id="11612368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8F89CD4" w14:textId="77777777" w:rsidR="003421A3" w:rsidRDefault="003421A3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4"/>
        <w:szCs w:val="24"/>
      </w:rPr>
    </w:pPr>
  </w:p>
  <w:p w14:paraId="42BCF62C" w14:textId="77777777" w:rsidR="003421A3" w:rsidRDefault="003421A3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4"/>
        <w:szCs w:val="24"/>
      </w:rPr>
    </w:pPr>
  </w:p>
  <w:p w14:paraId="4656BF51" w14:textId="77777777" w:rsidR="003421A3" w:rsidRDefault="003421A3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4"/>
        <w:szCs w:val="24"/>
      </w:rPr>
    </w:pPr>
  </w:p>
  <w:p w14:paraId="00000020" w14:textId="4C8AB1E1" w:rsidR="00ED1B00" w:rsidRDefault="00C5726A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CORPORACIÓN COLOMBIA CREA TALENTO – COCREA</w:t>
    </w:r>
  </w:p>
  <w:p w14:paraId="00000022" w14:textId="14611078" w:rsidR="00ED1B00" w:rsidRDefault="00C5726A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PROPUESTA ECONÓMICA</w:t>
    </w:r>
  </w:p>
  <w:p w14:paraId="00000023" w14:textId="16C1C4DB" w:rsidR="00ED1B00" w:rsidRDefault="00ED1B00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4"/>
        <w:szCs w:val="24"/>
      </w:rPr>
    </w:pPr>
  </w:p>
  <w:p w14:paraId="00000028" w14:textId="77777777" w:rsidR="00ED1B00" w:rsidRDefault="00ED1B00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B00"/>
    <w:rsid w:val="0000086E"/>
    <w:rsid w:val="003421A3"/>
    <w:rsid w:val="003F6060"/>
    <w:rsid w:val="0047319E"/>
    <w:rsid w:val="004C328E"/>
    <w:rsid w:val="00874AF7"/>
    <w:rsid w:val="00881BC6"/>
    <w:rsid w:val="009E7875"/>
    <w:rsid w:val="00BF2B62"/>
    <w:rsid w:val="00C5726A"/>
    <w:rsid w:val="00ED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77A83"/>
  <w15:docId w15:val="{3986D293-2F80-4E43-ADAB-11CE0E41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EB9"/>
    <w:pPr>
      <w:autoSpaceDE w:val="0"/>
      <w:autoSpaceDN w:val="0"/>
    </w:pPr>
  </w:style>
  <w:style w:type="paragraph" w:styleId="Ttulo1">
    <w:name w:val="heading 1"/>
    <w:basedOn w:val="Normal"/>
    <w:link w:val="Ttulo1Car"/>
    <w:uiPriority w:val="9"/>
    <w:qFormat/>
    <w:rsid w:val="001B6EB9"/>
    <w:pPr>
      <w:spacing w:before="93"/>
      <w:ind w:left="2501" w:right="276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C64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4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2959FF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2959FF"/>
  </w:style>
  <w:style w:type="paragraph" w:styleId="Piedepgina">
    <w:name w:val="footer"/>
    <w:basedOn w:val="Normal"/>
    <w:link w:val="PiedepginaCar"/>
    <w:uiPriority w:val="99"/>
    <w:unhideWhenUsed/>
    <w:rsid w:val="002959FF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59FF"/>
  </w:style>
  <w:style w:type="character" w:customStyle="1" w:styleId="Ttulo1Car">
    <w:name w:val="Título 1 Car"/>
    <w:basedOn w:val="Fuentedeprrafopredeter"/>
    <w:link w:val="Ttulo1"/>
    <w:uiPriority w:val="9"/>
    <w:rsid w:val="001B6EB9"/>
    <w:rPr>
      <w:rFonts w:ascii="Arial" w:eastAsia="Arial" w:hAnsi="Arial" w:cs="Arial"/>
      <w:b/>
      <w:bCs/>
      <w:kern w:val="0"/>
      <w:sz w:val="24"/>
      <w:szCs w:val="24"/>
      <w:lang w:val="es-ES"/>
    </w:rPr>
  </w:style>
  <w:style w:type="table" w:customStyle="1" w:styleId="TableNormal0">
    <w:name w:val="Table Normal"/>
    <w:uiPriority w:val="2"/>
    <w:semiHidden/>
    <w:unhideWhenUsed/>
    <w:qFormat/>
    <w:rsid w:val="001B6EB9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B6EB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6EB9"/>
    <w:rPr>
      <w:rFonts w:ascii="Arial" w:eastAsia="Arial" w:hAnsi="Arial" w:cs="Arial"/>
      <w:kern w:val="0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1B6EB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JwBG6Peb2u3qqJXy1ki4+Mr4cQ==">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358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DIAZ CASTRO</dc:creator>
  <cp:lastModifiedBy>Carolina Salamanca</cp:lastModifiedBy>
  <cp:revision>6</cp:revision>
  <dcterms:created xsi:type="dcterms:W3CDTF">2024-07-12T18:55:00Z</dcterms:created>
  <dcterms:modified xsi:type="dcterms:W3CDTF">2025-10-30T18:02:00Z</dcterms:modified>
</cp:coreProperties>
</file>