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page" w:horzAnchor="margin" w:tblpY="2716"/>
        <w:tblW w:w="8784" w:type="dxa"/>
        <w:tblLook w:val="04A0" w:firstRow="1" w:lastRow="0" w:firstColumn="1" w:lastColumn="0" w:noHBand="0" w:noVBand="1"/>
      </w:tblPr>
      <w:tblGrid>
        <w:gridCol w:w="2698"/>
        <w:gridCol w:w="6086"/>
      </w:tblGrid>
      <w:tr w:rsidRPr="00A276C1" w:rsidR="00C05119" w:rsidTr="3C89E0A9" w14:paraId="3F3E4472" w14:textId="77777777">
        <w:trPr>
          <w:trHeight w:val="283"/>
        </w:trPr>
        <w:tc>
          <w:tcPr>
            <w:tcW w:w="8784" w:type="dxa"/>
            <w:gridSpan w:val="2"/>
            <w:shd w:val="clear" w:color="auto" w:fill="BFBFBF" w:themeFill="background1" w:themeFillShade="BF"/>
            <w:tcMar/>
            <w:vAlign w:val="center"/>
          </w:tcPr>
          <w:p w:rsidRPr="00A276C1" w:rsidR="00C05119" w:rsidP="3C89E0A9" w:rsidRDefault="00C05119" w14:paraId="5BD96D2D" w14:textId="77777777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000000"/>
                <w:sz w:val="20"/>
                <w:szCs w:val="20"/>
              </w:rPr>
            </w:pPr>
            <w:r w:rsidRPr="3C89E0A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>INFORMACION DEL PROYECTO</w:t>
            </w:r>
          </w:p>
        </w:tc>
      </w:tr>
      <w:tr w:rsidRPr="00A276C1" w:rsidR="00C05119" w:rsidTr="3C89E0A9" w14:paraId="42FE35A6" w14:textId="77777777">
        <w:trPr>
          <w:trHeight w:val="283"/>
        </w:trPr>
        <w:tc>
          <w:tcPr>
            <w:tcW w:w="2698" w:type="dxa"/>
            <w:tcMar/>
            <w:vAlign w:val="center"/>
          </w:tcPr>
          <w:p w:rsidRPr="00A276C1" w:rsidR="00C05119" w:rsidP="3C89E0A9" w:rsidRDefault="00C05119" w14:paraId="52D48EDF" w14:textId="77777777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000000"/>
                <w:sz w:val="18"/>
                <w:szCs w:val="18"/>
              </w:rPr>
            </w:pPr>
            <w:r w:rsidRPr="3C89E0A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Tipo de Proyecto:</w:t>
            </w:r>
          </w:p>
        </w:tc>
        <w:tc>
          <w:tcPr>
            <w:tcW w:w="6086" w:type="dxa"/>
            <w:tcMar/>
            <w:vAlign w:val="center"/>
          </w:tcPr>
          <w:p w:rsidRPr="0006767F" w:rsidR="00C05119" w:rsidP="3C89E0A9" w:rsidRDefault="0006767F" w14:paraId="3F79E976" w14:textId="58F4CDE5" w14:noSpellErr="1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FF0000"/>
                <w:sz w:val="18"/>
                <w:szCs w:val="18"/>
              </w:rPr>
            </w:pPr>
          </w:p>
        </w:tc>
      </w:tr>
      <w:tr w:rsidRPr="00A276C1" w:rsidR="00C05119" w:rsidTr="3C89E0A9" w14:paraId="3EA1BDA1" w14:textId="77777777">
        <w:trPr>
          <w:trHeight w:val="283"/>
        </w:trPr>
        <w:tc>
          <w:tcPr>
            <w:tcW w:w="2698" w:type="dxa"/>
            <w:tcMar/>
            <w:vAlign w:val="center"/>
          </w:tcPr>
          <w:p w:rsidRPr="00A276C1" w:rsidR="00C05119" w:rsidP="3C89E0A9" w:rsidRDefault="00C05119" w14:paraId="2D5CFCB8" w14:textId="77777777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000000"/>
                <w:sz w:val="18"/>
                <w:szCs w:val="18"/>
              </w:rPr>
            </w:pPr>
            <w:r w:rsidRPr="3C89E0A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Nombre del Proyecto:</w:t>
            </w:r>
          </w:p>
        </w:tc>
        <w:tc>
          <w:tcPr>
            <w:tcW w:w="6086" w:type="dxa"/>
            <w:tcMar/>
            <w:vAlign w:val="center"/>
          </w:tcPr>
          <w:p w:rsidRPr="0006767F" w:rsidR="00C05119" w:rsidP="3C89E0A9" w:rsidRDefault="0006767F" w14:paraId="6357E965" w14:textId="79CBA941" w14:noSpellErr="1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FF0000"/>
                <w:sz w:val="18"/>
                <w:szCs w:val="18"/>
              </w:rPr>
            </w:pPr>
          </w:p>
        </w:tc>
      </w:tr>
      <w:tr w:rsidRPr="00A276C1" w:rsidR="00C05119" w:rsidTr="3C89E0A9" w14:paraId="2D691F4C" w14:textId="77777777">
        <w:trPr>
          <w:trHeight w:val="283"/>
        </w:trPr>
        <w:tc>
          <w:tcPr>
            <w:tcW w:w="2698" w:type="dxa"/>
            <w:tcMar/>
            <w:vAlign w:val="center"/>
          </w:tcPr>
          <w:p w:rsidRPr="00A276C1" w:rsidR="00C05119" w:rsidP="3C89E0A9" w:rsidRDefault="00C05119" w14:paraId="5DF49F94" w14:textId="77777777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000000"/>
                <w:sz w:val="18"/>
                <w:szCs w:val="18"/>
              </w:rPr>
            </w:pPr>
            <w:r w:rsidRPr="3C89E0A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Clasificación:</w:t>
            </w:r>
          </w:p>
        </w:tc>
        <w:tc>
          <w:tcPr>
            <w:tcW w:w="6086" w:type="dxa"/>
            <w:tcMar/>
            <w:vAlign w:val="center"/>
          </w:tcPr>
          <w:p w:rsidRPr="0006767F" w:rsidR="00C05119" w:rsidP="3C89E0A9" w:rsidRDefault="0006767F" w14:paraId="0C9AE5A8" w14:textId="6D79B904" w14:noSpellErr="1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FF0000"/>
                <w:sz w:val="18"/>
                <w:szCs w:val="18"/>
              </w:rPr>
            </w:pPr>
          </w:p>
        </w:tc>
      </w:tr>
    </w:tbl>
    <w:tbl>
      <w:tblPr>
        <w:tblStyle w:val="Tablaconcuadrcula"/>
        <w:tblpPr w:leftFromText="141" w:rightFromText="141" w:vertAnchor="text" w:horzAnchor="margin" w:tblpY="1865"/>
        <w:tblW w:w="8784" w:type="dxa"/>
        <w:tblLayout w:type="fixed"/>
        <w:tblLook w:val="04A0" w:firstRow="1" w:lastRow="0" w:firstColumn="1" w:lastColumn="0" w:noHBand="0" w:noVBand="1"/>
      </w:tblPr>
      <w:tblGrid>
        <w:gridCol w:w="988"/>
        <w:gridCol w:w="1701"/>
        <w:gridCol w:w="1842"/>
        <w:gridCol w:w="851"/>
        <w:gridCol w:w="1134"/>
        <w:gridCol w:w="2268"/>
      </w:tblGrid>
      <w:tr w:rsidRPr="00A276C1" w:rsidR="00C05119" w:rsidTr="3C89E0A9" w14:paraId="34C278F6" w14:textId="77777777">
        <w:trPr>
          <w:trHeight w:val="283"/>
        </w:trPr>
        <w:tc>
          <w:tcPr>
            <w:tcW w:w="8784" w:type="dxa"/>
            <w:gridSpan w:val="6"/>
            <w:shd w:val="clear" w:color="auto" w:fill="BFBFBF" w:themeFill="background1" w:themeFillShade="BF"/>
            <w:tcMar/>
            <w:vAlign w:val="center"/>
          </w:tcPr>
          <w:p w:rsidRPr="00A276C1" w:rsidR="00C05119" w:rsidP="3C89E0A9" w:rsidRDefault="00C05119" w14:paraId="768DB0BF" w14:textId="77777777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000000"/>
                <w:sz w:val="20"/>
                <w:szCs w:val="20"/>
              </w:rPr>
            </w:pPr>
            <w:bookmarkStart w:name="_Hlk160201028" w:id="0"/>
            <w:r w:rsidRPr="3C89E0A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>UBICACIÓN DEL PROYECTO:</w:t>
            </w:r>
          </w:p>
        </w:tc>
      </w:tr>
      <w:tr w:rsidRPr="00A276C1" w:rsidR="00C05119" w:rsidTr="3C89E0A9" w14:paraId="55DCCE34" w14:textId="77777777">
        <w:trPr>
          <w:trHeight w:val="283"/>
        </w:trPr>
        <w:tc>
          <w:tcPr>
            <w:tcW w:w="4531" w:type="dxa"/>
            <w:gridSpan w:val="3"/>
            <w:tcMar/>
            <w:vAlign w:val="center"/>
          </w:tcPr>
          <w:p w:rsidRPr="00A276C1" w:rsidR="00C05119" w:rsidP="3C89E0A9" w:rsidRDefault="00C05119" w14:paraId="23A74CA9" w14:textId="646A7D17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FF0000"/>
                <w:sz w:val="18"/>
                <w:szCs w:val="18"/>
              </w:rPr>
            </w:pPr>
            <w:r w:rsidRPr="3C89E0A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Departamento</w:t>
            </w:r>
            <w:r w:rsidRPr="3C89E0A9" w:rsidR="0006767F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: </w:t>
            </w:r>
          </w:p>
        </w:tc>
        <w:tc>
          <w:tcPr>
            <w:tcW w:w="4253" w:type="dxa"/>
            <w:gridSpan w:val="3"/>
            <w:tcMar/>
            <w:vAlign w:val="center"/>
          </w:tcPr>
          <w:p w:rsidRPr="00A276C1" w:rsidR="00C05119" w:rsidP="3C89E0A9" w:rsidRDefault="00C05119" w14:paraId="6434BA52" w14:textId="79DC5149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FF0000"/>
                <w:sz w:val="18"/>
                <w:szCs w:val="18"/>
              </w:rPr>
            </w:pPr>
            <w:r w:rsidRPr="3C89E0A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Municipio</w:t>
            </w:r>
            <w:r w:rsidRPr="3C89E0A9" w:rsidR="0006767F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: </w:t>
            </w:r>
          </w:p>
        </w:tc>
      </w:tr>
      <w:tr w:rsidRPr="00A276C1" w:rsidR="00C05119" w:rsidTr="3C89E0A9" w14:paraId="214C4F2C" w14:textId="77777777">
        <w:trPr>
          <w:trHeight w:val="283"/>
        </w:trPr>
        <w:tc>
          <w:tcPr>
            <w:tcW w:w="988" w:type="dxa"/>
            <w:vMerge w:val="restart"/>
            <w:tcMar/>
            <w:vAlign w:val="center"/>
          </w:tcPr>
          <w:p w:rsidRPr="00A276C1" w:rsidR="00C05119" w:rsidP="3C89E0A9" w:rsidRDefault="00C05119" w14:paraId="12DF88BF" w14:textId="77777777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000000"/>
                <w:sz w:val="18"/>
                <w:szCs w:val="18"/>
              </w:rPr>
            </w:pPr>
            <w:r w:rsidRPr="3C89E0A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Datos del predio</w:t>
            </w:r>
          </w:p>
        </w:tc>
        <w:tc>
          <w:tcPr>
            <w:tcW w:w="1701" w:type="dxa"/>
            <w:tcMar/>
            <w:vAlign w:val="center"/>
          </w:tcPr>
          <w:p w:rsidRPr="00A276C1" w:rsidR="00C05119" w:rsidP="3C89E0A9" w:rsidRDefault="00C05119" w14:paraId="248DB16C" w14:textId="77777777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000000"/>
                <w:sz w:val="18"/>
                <w:szCs w:val="18"/>
              </w:rPr>
            </w:pPr>
            <w:r w:rsidRPr="3C89E0A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Dirección</w:t>
            </w:r>
          </w:p>
        </w:tc>
        <w:tc>
          <w:tcPr>
            <w:tcW w:w="6095" w:type="dxa"/>
            <w:gridSpan w:val="4"/>
            <w:tcMar/>
            <w:vAlign w:val="center"/>
          </w:tcPr>
          <w:p w:rsidRPr="00A276C1" w:rsidR="00C05119" w:rsidP="3C89E0A9" w:rsidRDefault="0006767F" w14:paraId="6ADC5240" w14:textId="2D4858D4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FF0000"/>
                <w:sz w:val="18"/>
                <w:szCs w:val="18"/>
              </w:rPr>
            </w:pPr>
          </w:p>
        </w:tc>
      </w:tr>
      <w:tr w:rsidRPr="00A276C1" w:rsidR="00C05119" w:rsidTr="3C89E0A9" w14:paraId="0559E9CC" w14:textId="77777777">
        <w:trPr>
          <w:trHeight w:val="283"/>
        </w:trPr>
        <w:tc>
          <w:tcPr>
            <w:tcW w:w="988" w:type="dxa"/>
            <w:vMerge/>
            <w:tcMar/>
            <w:vAlign w:val="center"/>
          </w:tcPr>
          <w:p w:rsidRPr="00A276C1" w:rsidR="00C05119" w:rsidP="00C05119" w:rsidRDefault="00C05119" w14:paraId="07861072" w14:textId="77777777">
            <w:pPr>
              <w:spacing w:after="0" w:line="240" w:lineRule="auto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Mar/>
            <w:vAlign w:val="center"/>
          </w:tcPr>
          <w:p w:rsidRPr="00A276C1" w:rsidR="00C05119" w:rsidP="3C89E0A9" w:rsidRDefault="00C05119" w14:paraId="3D31A780" w14:textId="77777777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000000"/>
                <w:sz w:val="18"/>
                <w:szCs w:val="18"/>
              </w:rPr>
            </w:pPr>
            <w:r w:rsidRPr="3C89E0A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Tipo de predio</w:t>
            </w:r>
          </w:p>
        </w:tc>
        <w:tc>
          <w:tcPr>
            <w:tcW w:w="2693" w:type="dxa"/>
            <w:gridSpan w:val="2"/>
            <w:tcMar/>
            <w:vAlign w:val="center"/>
          </w:tcPr>
          <w:p w:rsidRPr="00A276C1" w:rsidR="00C05119" w:rsidP="3C89E0A9" w:rsidRDefault="0006767F" w14:paraId="34F3BB48" w14:textId="01E5FF9D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Mar/>
            <w:vAlign w:val="center"/>
          </w:tcPr>
          <w:p w:rsidRPr="00A276C1" w:rsidR="00C05119" w:rsidP="3C89E0A9" w:rsidRDefault="00C05119" w14:paraId="05649493" w14:textId="77777777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000000"/>
                <w:sz w:val="18"/>
                <w:szCs w:val="18"/>
              </w:rPr>
            </w:pPr>
            <w:r w:rsidRPr="3C89E0A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Área M2:</w:t>
            </w:r>
          </w:p>
        </w:tc>
        <w:tc>
          <w:tcPr>
            <w:tcW w:w="2268" w:type="dxa"/>
            <w:tcMar/>
            <w:vAlign w:val="center"/>
          </w:tcPr>
          <w:p w:rsidRPr="0006767F" w:rsidR="00C05119" w:rsidP="3C89E0A9" w:rsidRDefault="0006767F" w14:paraId="7EA46F97" w14:textId="4F1562AB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FF0000"/>
                <w:sz w:val="18"/>
                <w:szCs w:val="18"/>
              </w:rPr>
            </w:pPr>
          </w:p>
        </w:tc>
      </w:tr>
      <w:tr w:rsidRPr="00A276C1" w:rsidR="00C05119" w:rsidTr="3C89E0A9" w14:paraId="1BDBF6CD" w14:textId="77777777">
        <w:trPr>
          <w:trHeight w:val="283"/>
        </w:trPr>
        <w:tc>
          <w:tcPr>
            <w:tcW w:w="988" w:type="dxa"/>
            <w:vMerge/>
            <w:tcMar/>
            <w:vAlign w:val="center"/>
          </w:tcPr>
          <w:p w:rsidRPr="00A276C1" w:rsidR="00C05119" w:rsidP="00C05119" w:rsidRDefault="00C05119" w14:paraId="656AE6FD" w14:textId="77777777">
            <w:pPr>
              <w:spacing w:after="0" w:line="240" w:lineRule="auto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Mar/>
            <w:vAlign w:val="center"/>
          </w:tcPr>
          <w:p w:rsidRPr="00A276C1" w:rsidR="00C05119" w:rsidP="3C89E0A9" w:rsidRDefault="00C05119" w14:paraId="512C545F" w14:textId="5D99F171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FF0000"/>
                <w:sz w:val="18"/>
                <w:szCs w:val="18"/>
              </w:rPr>
            </w:pPr>
            <w:r w:rsidRPr="3C89E0A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Matricula Inmobiliaria</w:t>
            </w:r>
            <w:r w:rsidRPr="3C89E0A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3C89E0A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Nº</w:t>
            </w:r>
            <w:r w:rsidRPr="3C89E0A9" w:rsidR="0006767F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  <w:gridSpan w:val="2"/>
            <w:tcMar/>
            <w:vAlign w:val="center"/>
          </w:tcPr>
          <w:p w:rsidRPr="00A276C1" w:rsidR="00C05119" w:rsidP="3C89E0A9" w:rsidRDefault="00C05119" w14:paraId="2CAD9FE6" w14:textId="5506D162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FF0000"/>
                <w:sz w:val="18"/>
                <w:szCs w:val="18"/>
              </w:rPr>
            </w:pPr>
            <w:r w:rsidRPr="3C89E0A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Escritura </w:t>
            </w:r>
            <w:r w:rsidRPr="3C89E0A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Nº</w:t>
            </w:r>
            <w:r w:rsidRPr="3C89E0A9" w:rsidR="0006767F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 </w:t>
            </w:r>
          </w:p>
        </w:tc>
      </w:tr>
      <w:tr w:rsidRPr="00A276C1" w:rsidR="00C05119" w:rsidTr="3C89E0A9" w14:paraId="68294966" w14:textId="77777777">
        <w:trPr>
          <w:trHeight w:val="283"/>
        </w:trPr>
        <w:tc>
          <w:tcPr>
            <w:tcW w:w="988" w:type="dxa"/>
            <w:vMerge/>
            <w:tcMar/>
            <w:vAlign w:val="center"/>
          </w:tcPr>
          <w:p w:rsidRPr="00A276C1" w:rsidR="00C05119" w:rsidP="00C05119" w:rsidRDefault="00C05119" w14:paraId="6097CB72" w14:textId="77777777">
            <w:pPr>
              <w:spacing w:after="0" w:line="240" w:lineRule="auto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Mar/>
            <w:vAlign w:val="center"/>
          </w:tcPr>
          <w:p w:rsidRPr="00A276C1" w:rsidR="00C05119" w:rsidP="3C89E0A9" w:rsidRDefault="00C05119" w14:paraId="3A64BE5D" w14:textId="4A74085F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FF0000"/>
                <w:sz w:val="18"/>
                <w:szCs w:val="18"/>
              </w:rPr>
            </w:pPr>
            <w:r w:rsidRPr="3C89E0A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Cedula catastral </w:t>
            </w:r>
            <w:r w:rsidRPr="3C89E0A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Nº</w:t>
            </w:r>
            <w:r w:rsidRPr="3C89E0A9" w:rsidR="0006767F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  <w:gridSpan w:val="2"/>
            <w:tcMar/>
            <w:vAlign w:val="center"/>
          </w:tcPr>
          <w:p w:rsidRPr="00A276C1" w:rsidR="00C05119" w:rsidP="3C89E0A9" w:rsidRDefault="00C05119" w14:paraId="45E7C97B" w14:textId="77777777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000000"/>
                <w:sz w:val="18"/>
                <w:szCs w:val="18"/>
              </w:rPr>
            </w:pPr>
            <w:r w:rsidRPr="3C89E0A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Manzana Catastral </w:t>
            </w:r>
            <w:r w:rsidRPr="3C89E0A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Nº</w:t>
            </w:r>
          </w:p>
        </w:tc>
      </w:tr>
      <w:bookmarkEnd w:id="0"/>
    </w:tbl>
    <w:p w:rsidR="000604C4" w:rsidP="3C89E0A9" w:rsidRDefault="000604C4" w14:paraId="684ED8D3" w14:textId="6775BF16">
      <w:pPr>
        <w:pStyle w:val="Sinespaciado"/>
        <w:rPr>
          <w:rFonts w:ascii="Aptos" w:hAnsi="Aptos" w:eastAsia="Aptos" w:cs="Aptos"/>
        </w:rPr>
      </w:pPr>
    </w:p>
    <w:p w:rsidR="0038216F" w:rsidP="3C89E0A9" w:rsidRDefault="0038216F" w14:paraId="2B30AB4D" w14:textId="05286991">
      <w:pPr>
        <w:pStyle w:val="Sinespaciado"/>
        <w:rPr>
          <w:rFonts w:ascii="Aptos" w:hAnsi="Aptos" w:eastAsia="Aptos" w:cs="Aptos"/>
        </w:rPr>
      </w:pPr>
    </w:p>
    <w:p w:rsidR="0038216F" w:rsidP="3C89E0A9" w:rsidRDefault="0038216F" w14:paraId="7A6682D0" w14:textId="77777777">
      <w:pPr>
        <w:pStyle w:val="Sinespaciado"/>
        <w:rPr>
          <w:rFonts w:ascii="Aptos" w:hAnsi="Aptos" w:eastAsia="Aptos" w:cs="Aptos"/>
        </w:rPr>
      </w:pPr>
    </w:p>
    <w:p w:rsidR="000604C4" w:rsidP="3C89E0A9" w:rsidRDefault="00A276C1" w14:paraId="76CFE9A8" w14:textId="2D521E41">
      <w:pPr>
        <w:pStyle w:val="Sinespaciado"/>
        <w:jc w:val="both"/>
        <w:rPr>
          <w:rFonts w:ascii="Aptos" w:hAnsi="Aptos" w:eastAsia="Aptos" w:cs="Aptos"/>
        </w:rPr>
      </w:pPr>
      <w:r w:rsidRPr="3C89E0A9" w:rsidR="00A276C1">
        <w:rPr>
          <w:rFonts w:ascii="Aptos" w:hAnsi="Aptos" w:eastAsia="Aptos" w:cs="Aptos"/>
        </w:rPr>
        <w:t>Yo</w:t>
      </w:r>
      <w:r w:rsidRPr="3C89E0A9" w:rsidR="0006767F">
        <w:rPr>
          <w:rFonts w:ascii="Aptos" w:hAnsi="Aptos" w:eastAsia="Aptos" w:cs="Aptos"/>
        </w:rPr>
        <w:t xml:space="preserve"> </w:t>
      </w:r>
      <w:r w:rsidRPr="3C89E0A9" w:rsidR="1F3BCAE3">
        <w:rPr>
          <w:rFonts w:ascii="Aptos" w:hAnsi="Aptos" w:eastAsia="Aptos" w:cs="Aptos"/>
        </w:rPr>
        <w:t>_________</w:t>
      </w:r>
      <w:r w:rsidRPr="3C89E0A9" w:rsidR="00A276C1">
        <w:rPr>
          <w:rFonts w:ascii="Aptos" w:hAnsi="Aptos" w:eastAsia="Aptos" w:cs="Aptos"/>
        </w:rPr>
        <w:t xml:space="preserve">, identificado(a) con la cédula de ciudadanía </w:t>
      </w:r>
      <w:r w:rsidRPr="3C89E0A9" w:rsidR="00A276C1">
        <w:rPr>
          <w:rFonts w:ascii="Aptos" w:hAnsi="Aptos" w:eastAsia="Aptos" w:cs="Aptos"/>
        </w:rPr>
        <w:t>N°</w:t>
      </w:r>
      <w:r w:rsidRPr="3C89E0A9" w:rsidR="00117958">
        <w:rPr>
          <w:rFonts w:ascii="Aptos" w:hAnsi="Aptos" w:eastAsia="Aptos" w:cs="Aptos"/>
        </w:rPr>
        <w:t xml:space="preserve"> </w:t>
      </w:r>
      <w:r w:rsidRPr="3C89E0A9" w:rsidR="4B62C0B2">
        <w:rPr>
          <w:rFonts w:ascii="Aptos" w:hAnsi="Aptos" w:eastAsia="Aptos" w:cs="Aptos"/>
        </w:rPr>
        <w:t>_____-</w:t>
      </w:r>
      <w:r w:rsidRPr="3C89E0A9" w:rsidR="00A276C1">
        <w:rPr>
          <w:rFonts w:ascii="Aptos" w:hAnsi="Aptos" w:eastAsia="Aptos" w:cs="Aptos"/>
        </w:rPr>
        <w:t xml:space="preserve">actuando en calidad de </w:t>
      </w:r>
      <w:r w:rsidRPr="3C89E0A9" w:rsidR="00A276C1">
        <w:rPr>
          <w:rFonts w:ascii="Aptos" w:hAnsi="Aptos" w:eastAsia="Aptos" w:cs="Aptos"/>
        </w:rPr>
        <w:t>proponente del proyecto</w:t>
      </w:r>
      <w:r w:rsidRPr="3C89E0A9" w:rsidR="00117958">
        <w:rPr>
          <w:rFonts w:ascii="Aptos" w:hAnsi="Aptos" w:eastAsia="Aptos" w:cs="Aptos"/>
        </w:rPr>
        <w:t xml:space="preserve"> </w:t>
      </w:r>
      <w:r w:rsidRPr="3C89E0A9" w:rsidR="0A23852B">
        <w:rPr>
          <w:rFonts w:ascii="Aptos" w:hAnsi="Aptos" w:eastAsia="Aptos" w:cs="Aptos"/>
        </w:rPr>
        <w:t>____________-</w:t>
      </w:r>
      <w:r w:rsidRPr="3C89E0A9" w:rsidR="00117958">
        <w:rPr>
          <w:rFonts w:ascii="Aptos" w:hAnsi="Aptos" w:eastAsia="Aptos" w:cs="Aptos"/>
          <w:b w:val="1"/>
          <w:bCs w:val="1"/>
          <w:color w:val="FF0000"/>
        </w:rPr>
        <w:t xml:space="preserve"> </w:t>
      </w:r>
      <w:r w:rsidRPr="3C89E0A9" w:rsidR="00A276C1">
        <w:rPr>
          <w:rFonts w:ascii="Aptos" w:hAnsi="Aptos" w:eastAsia="Aptos" w:cs="Aptos"/>
        </w:rPr>
        <w:t xml:space="preserve">y teniendo en cuenta que </w:t>
      </w:r>
      <w:r w:rsidRPr="3C89E0A9" w:rsidR="74E42A4A">
        <w:rPr>
          <w:rFonts w:ascii="Aptos" w:hAnsi="Aptos" w:eastAsia="Aptos" w:cs="Aptos"/>
        </w:rPr>
        <w:t>CoCrea</w:t>
      </w:r>
      <w:r w:rsidRPr="3C89E0A9" w:rsidR="00A276C1">
        <w:rPr>
          <w:rFonts w:ascii="Aptos" w:hAnsi="Aptos" w:eastAsia="Aptos" w:cs="Aptos"/>
        </w:rPr>
        <w:t xml:space="preserve"> realizará el procedimiento de </w:t>
      </w:r>
      <w:r w:rsidRPr="3C89E0A9" w:rsidR="00A276C1">
        <w:rPr>
          <w:rFonts w:ascii="Aptos" w:hAnsi="Aptos" w:eastAsia="Aptos" w:cs="Aptos"/>
        </w:rPr>
        <w:t>viabilización</w:t>
      </w:r>
      <w:r w:rsidRPr="3C89E0A9" w:rsidR="00A276C1">
        <w:rPr>
          <w:rFonts w:ascii="Aptos" w:hAnsi="Aptos" w:eastAsia="Aptos" w:cs="Aptos"/>
        </w:rPr>
        <w:t xml:space="preserve"> técnica y/o aval de proyectos</w:t>
      </w:r>
      <w:r w:rsidRPr="3C89E0A9" w:rsidR="007D2DF0">
        <w:rPr>
          <w:rFonts w:ascii="Aptos" w:hAnsi="Aptos" w:eastAsia="Aptos" w:cs="Aptos"/>
        </w:rPr>
        <w:t xml:space="preserve"> destinados</w:t>
      </w:r>
      <w:r w:rsidRPr="3C89E0A9" w:rsidR="00A276C1">
        <w:rPr>
          <w:rFonts w:ascii="Aptos" w:hAnsi="Aptos" w:eastAsia="Aptos" w:cs="Aptos"/>
        </w:rPr>
        <w:t xml:space="preserve"> </w:t>
      </w:r>
      <w:r w:rsidRPr="3C89E0A9" w:rsidR="00FB3D3D">
        <w:rPr>
          <w:rFonts w:ascii="Aptos" w:hAnsi="Aptos" w:eastAsia="Aptos" w:cs="Aptos"/>
        </w:rPr>
        <w:t>a</w:t>
      </w:r>
      <w:r w:rsidRPr="3C89E0A9" w:rsidR="00A276C1">
        <w:rPr>
          <w:rFonts w:ascii="Aptos" w:hAnsi="Aptos" w:eastAsia="Aptos" w:cs="Aptos"/>
        </w:rPr>
        <w:t xml:space="preserve"> </w:t>
      </w:r>
      <w:r w:rsidRPr="3C89E0A9" w:rsidR="007D2DF0">
        <w:rPr>
          <w:rFonts w:ascii="Aptos" w:hAnsi="Aptos" w:eastAsia="Aptos" w:cs="Aptos"/>
        </w:rPr>
        <w:t xml:space="preserve">la </w:t>
      </w:r>
      <w:r w:rsidRPr="3C89E0A9" w:rsidR="00A276C1">
        <w:rPr>
          <w:rFonts w:ascii="Aptos" w:hAnsi="Aptos" w:eastAsia="Aptos" w:cs="Aptos"/>
        </w:rPr>
        <w:t>infraestructura cultural</w:t>
      </w:r>
      <w:r w:rsidRPr="3C89E0A9" w:rsidR="005179D7">
        <w:rPr>
          <w:rFonts w:ascii="Aptos" w:hAnsi="Aptos" w:eastAsia="Aptos" w:cs="Aptos"/>
        </w:rPr>
        <w:t xml:space="preserve">, me </w:t>
      </w:r>
      <w:r w:rsidRPr="3C89E0A9" w:rsidR="00A276C1">
        <w:rPr>
          <w:rFonts w:ascii="Aptos" w:hAnsi="Aptos" w:eastAsia="Aptos" w:cs="Aptos"/>
        </w:rPr>
        <w:t xml:space="preserve">comprometo a: </w:t>
      </w:r>
    </w:p>
    <w:p w:rsidR="000604C4" w:rsidP="3C89E0A9" w:rsidRDefault="000604C4" w14:paraId="5926100C" w14:textId="77777777">
      <w:pPr>
        <w:pStyle w:val="Sinespaciado"/>
        <w:rPr>
          <w:rFonts w:ascii="Aptos" w:hAnsi="Aptos" w:eastAsia="Aptos" w:cs="Aptos"/>
        </w:rPr>
      </w:pPr>
    </w:p>
    <w:p w:rsidR="000604C4" w:rsidP="3C89E0A9" w:rsidRDefault="000604C4" w14:paraId="773344DF" w14:textId="77777777">
      <w:pPr>
        <w:pStyle w:val="Sinespaciado"/>
        <w:rPr>
          <w:rFonts w:ascii="Aptos" w:hAnsi="Aptos" w:eastAsia="Aptos" w:cs="Aptos"/>
        </w:rPr>
      </w:pPr>
    </w:p>
    <w:tbl>
      <w:tblPr>
        <w:tblStyle w:val="Tablaconcuadrcula"/>
        <w:tblW w:w="8789" w:type="dxa"/>
        <w:tblInd w:w="-5" w:type="dxa"/>
        <w:tblLook w:val="04A0" w:firstRow="1" w:lastRow="0" w:firstColumn="1" w:lastColumn="0" w:noHBand="0" w:noVBand="1"/>
      </w:tblPr>
      <w:tblGrid>
        <w:gridCol w:w="788"/>
        <w:gridCol w:w="8001"/>
      </w:tblGrid>
      <w:tr w:rsidRPr="00BD4834" w:rsidR="000604C4" w:rsidTr="3C89E0A9" w14:paraId="29A9E474" w14:textId="77777777">
        <w:trPr>
          <w:trHeight w:val="276"/>
        </w:trPr>
        <w:tc>
          <w:tcPr>
            <w:tcW w:w="788" w:type="dxa"/>
            <w:shd w:val="clear" w:color="auto" w:fill="BFBFBF" w:themeFill="background1" w:themeFillShade="BF"/>
            <w:tcMar/>
            <w:vAlign w:val="center"/>
          </w:tcPr>
          <w:p w:rsidRPr="00BD4834" w:rsidR="005179D7" w:rsidP="3C89E0A9" w:rsidRDefault="005179D7" w14:paraId="6F3835B0" w14:textId="742E4C3C">
            <w:pPr>
              <w:rPr>
                <w:rFonts w:ascii="Aptos" w:hAnsi="Aptos" w:eastAsia="Aptos" w:cs="Aptos"/>
                <w:b w:val="1"/>
                <w:bCs w:val="1"/>
                <w:color w:val="000000"/>
                <w:sz w:val="20"/>
                <w:szCs w:val="20"/>
              </w:rPr>
            </w:pPr>
          </w:p>
        </w:tc>
        <w:tc>
          <w:tcPr>
            <w:tcW w:w="8001" w:type="dxa"/>
            <w:shd w:val="clear" w:color="auto" w:fill="BFBFBF" w:themeFill="background1" w:themeFillShade="BF"/>
            <w:tcMar/>
            <w:vAlign w:val="center"/>
          </w:tcPr>
          <w:p w:rsidRPr="00BD4834" w:rsidR="005179D7" w:rsidP="3C89E0A9" w:rsidRDefault="000604C4" w14:paraId="5A7084F7" w14:textId="56FDE578">
            <w:pPr>
              <w:pStyle w:val="Sinespaciado"/>
              <w:rPr>
                <w:rFonts w:ascii="Aptos" w:hAnsi="Aptos" w:eastAsia="Aptos" w:cs="Aptos"/>
                <w:b w:val="1"/>
                <w:bCs w:val="1"/>
                <w:sz w:val="20"/>
                <w:szCs w:val="20"/>
              </w:rPr>
            </w:pPr>
            <w:r w:rsidRPr="3C89E0A9" w:rsidR="000604C4">
              <w:rPr>
                <w:rFonts w:ascii="Aptos" w:hAnsi="Aptos" w:eastAsia="Aptos" w:cs="Aptos"/>
                <w:b w:val="1"/>
                <w:bCs w:val="1"/>
                <w:sz w:val="20"/>
                <w:szCs w:val="20"/>
              </w:rPr>
              <w:t>DURANTE EL PROCESO DE VIABILIZACIÓN:</w:t>
            </w:r>
          </w:p>
        </w:tc>
      </w:tr>
      <w:tr w:rsidRPr="00BD4834" w:rsidR="00117958" w:rsidTr="3C89E0A9" w14:paraId="24AD56A0" w14:textId="77777777">
        <w:tc>
          <w:tcPr>
            <w:tcW w:w="788" w:type="dxa"/>
            <w:tcMar/>
            <w:vAlign w:val="center"/>
          </w:tcPr>
          <w:p w:rsidRPr="00117958" w:rsidR="000604C4" w:rsidP="3C89E0A9" w:rsidRDefault="00117958" w14:paraId="75ADFF1E" w14:textId="1033BD48">
            <w:pPr>
              <w:pStyle w:val="Sinespaciado"/>
              <w:rPr>
                <w:rFonts w:ascii="Aptos" w:hAnsi="Aptos" w:eastAsia="Aptos" w:cs="Aptos"/>
                <w:b w:val="1"/>
                <w:bCs w:val="1"/>
                <w:color w:val="FF0000"/>
                <w:sz w:val="20"/>
                <w:szCs w:val="20"/>
              </w:rPr>
            </w:pPr>
          </w:p>
        </w:tc>
        <w:tc>
          <w:tcPr>
            <w:tcW w:w="8001" w:type="dxa"/>
            <w:tcMar/>
            <w:vAlign w:val="center"/>
          </w:tcPr>
          <w:p w:rsidRPr="00BD4834" w:rsidR="000604C4" w:rsidP="3C89E0A9" w:rsidRDefault="000604C4" w14:paraId="2F211EF5" w14:textId="016910AF">
            <w:pPr>
              <w:pStyle w:val="Sinespaciado"/>
              <w:jc w:val="both"/>
              <w:rPr>
                <w:rFonts w:ascii="Aptos" w:hAnsi="Aptos" w:eastAsia="Aptos" w:cs="Aptos"/>
                <w:sz w:val="20"/>
                <w:szCs w:val="20"/>
              </w:rPr>
            </w:pPr>
            <w:r w:rsidRPr="3C89E0A9" w:rsidR="000604C4">
              <w:rPr>
                <w:rFonts w:ascii="Aptos" w:hAnsi="Aptos" w:eastAsia="Aptos" w:cs="Aptos"/>
                <w:sz w:val="20"/>
                <w:szCs w:val="20"/>
              </w:rPr>
              <w:t xml:space="preserve">1. Presentar el proyecto para la </w:t>
            </w:r>
            <w:r w:rsidRPr="3C89E0A9" w:rsidR="000604C4">
              <w:rPr>
                <w:rFonts w:ascii="Aptos" w:hAnsi="Aptos" w:eastAsia="Aptos" w:cs="Aptos"/>
                <w:sz w:val="20"/>
                <w:szCs w:val="20"/>
              </w:rPr>
              <w:t>viabilización</w:t>
            </w:r>
            <w:r w:rsidRPr="3C89E0A9" w:rsidR="000604C4">
              <w:rPr>
                <w:rFonts w:ascii="Aptos" w:hAnsi="Aptos" w:eastAsia="Aptos" w:cs="Aptos"/>
                <w:sz w:val="20"/>
                <w:szCs w:val="20"/>
              </w:rPr>
              <w:t xml:space="preserve"> técnica y/o aval bajo los factores de calidad de Pertinencia, viabilidad, eficacia, eficiencia y sostenibilidad que garantice su éxito desde su planteamiento hasta su </w:t>
            </w:r>
            <w:r w:rsidRPr="3C89E0A9" w:rsidR="004A1C3B">
              <w:rPr>
                <w:rFonts w:ascii="Aptos" w:hAnsi="Aptos" w:eastAsia="Aptos" w:cs="Aptos"/>
                <w:sz w:val="20"/>
                <w:szCs w:val="20"/>
              </w:rPr>
              <w:t>entrega</w:t>
            </w:r>
            <w:r w:rsidRPr="3C89E0A9" w:rsidR="000604C4">
              <w:rPr>
                <w:rFonts w:ascii="Aptos" w:hAnsi="Aptos" w:eastAsia="Aptos" w:cs="Aptos"/>
                <w:sz w:val="20"/>
                <w:szCs w:val="20"/>
              </w:rPr>
              <w:t>.</w:t>
            </w:r>
          </w:p>
        </w:tc>
      </w:tr>
      <w:tr w:rsidRPr="00BD4834" w:rsidR="00117958" w:rsidTr="3C89E0A9" w14:paraId="1C4296A2" w14:textId="77777777">
        <w:tc>
          <w:tcPr>
            <w:tcW w:w="788" w:type="dxa"/>
            <w:tcMar/>
            <w:vAlign w:val="center"/>
          </w:tcPr>
          <w:p w:rsidRPr="00BD4834" w:rsidR="000604C4" w:rsidP="3C89E0A9" w:rsidRDefault="00117958" w14:paraId="28E105C1" w14:textId="6B94CD31">
            <w:pPr>
              <w:pStyle w:val="Sinespaciado"/>
              <w:rPr>
                <w:rFonts w:ascii="Aptos" w:hAnsi="Aptos" w:eastAsia="Aptos" w:cs="Aptos"/>
                <w:b w:val="1"/>
                <w:bCs w:val="1"/>
                <w:color w:val="FF0000"/>
                <w:sz w:val="20"/>
                <w:szCs w:val="20"/>
              </w:rPr>
            </w:pPr>
          </w:p>
        </w:tc>
        <w:tc>
          <w:tcPr>
            <w:tcW w:w="8001" w:type="dxa"/>
            <w:tcMar/>
            <w:vAlign w:val="center"/>
          </w:tcPr>
          <w:p w:rsidRPr="00BD4834" w:rsidR="000604C4" w:rsidP="3C89E0A9" w:rsidRDefault="000604C4" w14:paraId="5BA6777B" w14:textId="6E915C2C">
            <w:pPr>
              <w:pStyle w:val="Sinespaciado"/>
              <w:jc w:val="both"/>
              <w:rPr>
                <w:rFonts w:ascii="Aptos" w:hAnsi="Aptos" w:eastAsia="Aptos" w:cs="Aptos"/>
                <w:sz w:val="20"/>
                <w:szCs w:val="20"/>
              </w:rPr>
            </w:pPr>
            <w:r w:rsidRPr="3C89E0A9" w:rsidR="000604C4">
              <w:rPr>
                <w:rFonts w:ascii="Aptos" w:hAnsi="Aptos" w:eastAsia="Aptos" w:cs="Aptos"/>
                <w:sz w:val="20"/>
                <w:szCs w:val="20"/>
              </w:rPr>
              <w:t>2. Atender todos los requerimientos de</w:t>
            </w:r>
            <w:r w:rsidRPr="3C89E0A9" w:rsidR="27417694">
              <w:rPr>
                <w:rFonts w:ascii="Aptos" w:hAnsi="Aptos" w:eastAsia="Aptos" w:cs="Aptos"/>
                <w:sz w:val="20"/>
                <w:szCs w:val="20"/>
              </w:rPr>
              <w:t xml:space="preserve"> </w:t>
            </w:r>
            <w:r w:rsidRPr="3C89E0A9" w:rsidR="27417694">
              <w:rPr>
                <w:rFonts w:ascii="Aptos" w:hAnsi="Aptos" w:eastAsia="Aptos" w:cs="Aptos"/>
                <w:sz w:val="20"/>
                <w:szCs w:val="20"/>
              </w:rPr>
              <w:t>CoCrea</w:t>
            </w:r>
            <w:r w:rsidRPr="3C89E0A9" w:rsidR="004A1C3B">
              <w:rPr>
                <w:rFonts w:ascii="Aptos" w:hAnsi="Aptos" w:eastAsia="Aptos" w:cs="Aptos"/>
                <w:sz w:val="20"/>
                <w:szCs w:val="20"/>
              </w:rPr>
              <w:t xml:space="preserve"> </w:t>
            </w:r>
            <w:r w:rsidRPr="3C89E0A9" w:rsidR="000604C4">
              <w:rPr>
                <w:rFonts w:ascii="Aptos" w:hAnsi="Aptos" w:eastAsia="Aptos" w:cs="Aptos"/>
                <w:sz w:val="20"/>
                <w:szCs w:val="20"/>
              </w:rPr>
              <w:t xml:space="preserve">con los tiempos establecidos </w:t>
            </w:r>
            <w:r w:rsidRPr="3C89E0A9" w:rsidR="004A1C3B">
              <w:rPr>
                <w:rFonts w:ascii="Aptos" w:hAnsi="Aptos" w:eastAsia="Aptos" w:cs="Aptos"/>
                <w:sz w:val="20"/>
                <w:szCs w:val="20"/>
              </w:rPr>
              <w:t>en el</w:t>
            </w:r>
            <w:r w:rsidRPr="3C89E0A9" w:rsidR="000604C4">
              <w:rPr>
                <w:rFonts w:ascii="Aptos" w:hAnsi="Aptos" w:eastAsia="Aptos" w:cs="Aptos"/>
                <w:sz w:val="20"/>
                <w:szCs w:val="20"/>
              </w:rPr>
              <w:t xml:space="preserve"> procedimiento</w:t>
            </w:r>
            <w:r w:rsidRPr="3C89E0A9" w:rsidR="004A1C3B">
              <w:rPr>
                <w:rFonts w:ascii="Aptos" w:hAnsi="Aptos" w:eastAsia="Aptos" w:cs="Aptos"/>
                <w:sz w:val="20"/>
                <w:szCs w:val="20"/>
              </w:rPr>
              <w:t xml:space="preserve"> y/o convocatorias</w:t>
            </w:r>
            <w:r w:rsidRPr="3C89E0A9" w:rsidR="000604C4">
              <w:rPr>
                <w:rFonts w:ascii="Aptos" w:hAnsi="Aptos" w:eastAsia="Aptos" w:cs="Aptos"/>
                <w:sz w:val="20"/>
                <w:szCs w:val="20"/>
              </w:rPr>
              <w:t>.</w:t>
            </w:r>
          </w:p>
        </w:tc>
      </w:tr>
      <w:tr w:rsidRPr="00BD4834" w:rsidR="00117958" w:rsidTr="3C89E0A9" w14:paraId="52B060EC" w14:textId="77777777">
        <w:tc>
          <w:tcPr>
            <w:tcW w:w="788" w:type="dxa"/>
            <w:tcMar/>
            <w:vAlign w:val="center"/>
          </w:tcPr>
          <w:p w:rsidRPr="00BD4834" w:rsidR="000604C4" w:rsidP="3C89E0A9" w:rsidRDefault="00117958" w14:paraId="41997C60" w14:textId="58246C24">
            <w:pPr>
              <w:pStyle w:val="Sinespaciado"/>
              <w:rPr>
                <w:rFonts w:ascii="Aptos" w:hAnsi="Aptos" w:eastAsia="Aptos" w:cs="Aptos"/>
                <w:b w:val="1"/>
                <w:bCs w:val="1"/>
                <w:color w:val="FF0000"/>
                <w:sz w:val="20"/>
                <w:szCs w:val="20"/>
              </w:rPr>
            </w:pPr>
          </w:p>
        </w:tc>
        <w:tc>
          <w:tcPr>
            <w:tcW w:w="8001" w:type="dxa"/>
            <w:tcMar/>
            <w:vAlign w:val="center"/>
          </w:tcPr>
          <w:p w:rsidRPr="00BD4834" w:rsidR="000604C4" w:rsidP="3C89E0A9" w:rsidRDefault="000604C4" w14:paraId="38453934" w14:textId="74E59688">
            <w:pPr>
              <w:pStyle w:val="Sinespaciado"/>
              <w:jc w:val="both"/>
              <w:rPr>
                <w:rFonts w:ascii="Aptos" w:hAnsi="Aptos" w:eastAsia="Aptos" w:cs="Aptos"/>
                <w:sz w:val="20"/>
                <w:szCs w:val="20"/>
              </w:rPr>
            </w:pPr>
            <w:r w:rsidRPr="3C89E0A9" w:rsidR="000604C4">
              <w:rPr>
                <w:rFonts w:ascii="Aptos" w:hAnsi="Aptos" w:eastAsia="Aptos" w:cs="Aptos"/>
                <w:sz w:val="20"/>
                <w:szCs w:val="20"/>
              </w:rPr>
              <w:t xml:space="preserve">3. Designar a un profesional como responsable para que atienda y de respuesta a todos los requerimientos realizados por </w:t>
            </w:r>
            <w:r w:rsidRPr="3C89E0A9" w:rsidR="721644B8">
              <w:rPr>
                <w:rFonts w:ascii="Aptos" w:hAnsi="Aptos" w:eastAsia="Aptos" w:cs="Aptos"/>
                <w:sz w:val="20"/>
                <w:szCs w:val="20"/>
              </w:rPr>
              <w:t>CoCrea</w:t>
            </w:r>
          </w:p>
        </w:tc>
      </w:tr>
      <w:tr w:rsidRPr="00BD4834" w:rsidR="00117958" w:rsidTr="3C89E0A9" w14:paraId="2F7827B8" w14:textId="77777777">
        <w:tc>
          <w:tcPr>
            <w:tcW w:w="788" w:type="dxa"/>
            <w:tcMar/>
            <w:vAlign w:val="center"/>
          </w:tcPr>
          <w:p w:rsidRPr="00BD4834" w:rsidR="000604C4" w:rsidP="3C89E0A9" w:rsidRDefault="00117958" w14:paraId="53832030" w14:textId="54EA2DB2">
            <w:pPr>
              <w:pStyle w:val="Sinespaciado"/>
              <w:rPr>
                <w:rFonts w:ascii="Aptos" w:hAnsi="Aptos" w:eastAsia="Aptos" w:cs="Aptos"/>
                <w:b w:val="1"/>
                <w:bCs w:val="1"/>
                <w:color w:val="FF0000"/>
                <w:sz w:val="20"/>
                <w:szCs w:val="20"/>
              </w:rPr>
            </w:pPr>
          </w:p>
        </w:tc>
        <w:tc>
          <w:tcPr>
            <w:tcW w:w="8001" w:type="dxa"/>
            <w:tcMar/>
            <w:vAlign w:val="center"/>
          </w:tcPr>
          <w:p w:rsidRPr="00BD4834" w:rsidR="000604C4" w:rsidP="3C89E0A9" w:rsidRDefault="000604C4" w14:paraId="6876C533" w14:textId="1CF24DB8">
            <w:pPr>
              <w:pStyle w:val="Sinespaciado"/>
              <w:jc w:val="both"/>
              <w:rPr>
                <w:rFonts w:ascii="Aptos" w:hAnsi="Aptos" w:eastAsia="Aptos" w:cs="Aptos"/>
                <w:sz w:val="20"/>
                <w:szCs w:val="20"/>
              </w:rPr>
            </w:pPr>
            <w:r w:rsidRPr="3C89E0A9" w:rsidR="000604C4">
              <w:rPr>
                <w:rFonts w:ascii="Aptos" w:hAnsi="Aptos" w:eastAsia="Aptos" w:cs="Aptos"/>
                <w:sz w:val="20"/>
                <w:szCs w:val="20"/>
              </w:rPr>
              <w:t xml:space="preserve">4. Entregar debidamente legalizada toda la información descrita en la "Lista de requisitos para la presentación de proyectos </w:t>
            </w:r>
            <w:r w:rsidRPr="3C89E0A9" w:rsidR="004A1C3B">
              <w:rPr>
                <w:rFonts w:ascii="Aptos" w:hAnsi="Aptos" w:eastAsia="Aptos" w:cs="Aptos"/>
                <w:sz w:val="20"/>
                <w:szCs w:val="20"/>
              </w:rPr>
              <w:t xml:space="preserve">de </w:t>
            </w:r>
            <w:r w:rsidRPr="3C89E0A9" w:rsidR="000604C4">
              <w:rPr>
                <w:rFonts w:ascii="Aptos" w:hAnsi="Aptos" w:eastAsia="Aptos" w:cs="Aptos"/>
                <w:sz w:val="20"/>
                <w:szCs w:val="20"/>
              </w:rPr>
              <w:t>infraestructura</w:t>
            </w:r>
            <w:r w:rsidRPr="3C89E0A9" w:rsidR="004A1C3B">
              <w:rPr>
                <w:rFonts w:ascii="Aptos" w:hAnsi="Aptos" w:eastAsia="Aptos" w:cs="Aptos"/>
                <w:sz w:val="20"/>
                <w:szCs w:val="20"/>
              </w:rPr>
              <w:t>s</w:t>
            </w:r>
            <w:r w:rsidRPr="3C89E0A9" w:rsidR="000604C4">
              <w:rPr>
                <w:rFonts w:ascii="Aptos" w:hAnsi="Aptos" w:eastAsia="Aptos" w:cs="Aptos"/>
                <w:sz w:val="20"/>
                <w:szCs w:val="20"/>
              </w:rPr>
              <w:t xml:space="preserve"> física</w:t>
            </w:r>
            <w:r w:rsidRPr="3C89E0A9" w:rsidR="004A1C3B">
              <w:rPr>
                <w:rFonts w:ascii="Aptos" w:hAnsi="Aptos" w:eastAsia="Aptos" w:cs="Aptos"/>
                <w:sz w:val="20"/>
                <w:szCs w:val="20"/>
              </w:rPr>
              <w:t>s</w:t>
            </w:r>
            <w:r w:rsidRPr="3C89E0A9" w:rsidR="000604C4">
              <w:rPr>
                <w:rFonts w:ascii="Aptos" w:hAnsi="Aptos" w:eastAsia="Aptos" w:cs="Aptos"/>
                <w:sz w:val="20"/>
                <w:szCs w:val="20"/>
              </w:rPr>
              <w:t xml:space="preserve"> culturales".</w:t>
            </w:r>
          </w:p>
        </w:tc>
      </w:tr>
      <w:tr w:rsidRPr="00BD4834" w:rsidR="00117958" w:rsidTr="3C89E0A9" w14:paraId="51E2CA56" w14:textId="77777777">
        <w:trPr>
          <w:trHeight w:val="551"/>
        </w:trPr>
        <w:tc>
          <w:tcPr>
            <w:tcW w:w="788" w:type="dxa"/>
            <w:tcMar/>
            <w:vAlign w:val="center"/>
          </w:tcPr>
          <w:p w:rsidRPr="00BD4834" w:rsidR="000604C4" w:rsidP="3C89E0A9" w:rsidRDefault="00117958" w14:paraId="2F9890CA" w14:textId="211C9E83">
            <w:pPr>
              <w:pStyle w:val="Sinespaciado"/>
              <w:rPr>
                <w:rFonts w:ascii="Aptos" w:hAnsi="Aptos" w:eastAsia="Aptos" w:cs="Aptos"/>
                <w:b w:val="1"/>
                <w:bCs w:val="1"/>
                <w:color w:val="FF0000"/>
                <w:sz w:val="20"/>
                <w:szCs w:val="20"/>
              </w:rPr>
            </w:pPr>
          </w:p>
        </w:tc>
        <w:tc>
          <w:tcPr>
            <w:tcW w:w="8001" w:type="dxa"/>
            <w:tcMar/>
            <w:vAlign w:val="center"/>
          </w:tcPr>
          <w:p w:rsidRPr="00BD4834" w:rsidR="000604C4" w:rsidP="3C89E0A9" w:rsidRDefault="000604C4" w14:paraId="0AF77226" w14:textId="63E1F6AA">
            <w:pPr>
              <w:pStyle w:val="Sinespaciado"/>
              <w:jc w:val="both"/>
              <w:rPr>
                <w:rFonts w:ascii="Aptos" w:hAnsi="Aptos" w:eastAsia="Aptos" w:cs="Aptos"/>
                <w:sz w:val="20"/>
                <w:szCs w:val="20"/>
              </w:rPr>
            </w:pPr>
            <w:r w:rsidRPr="3C89E0A9" w:rsidR="000604C4">
              <w:rPr>
                <w:rFonts w:ascii="Aptos" w:hAnsi="Aptos" w:eastAsia="Aptos" w:cs="Aptos"/>
                <w:sz w:val="20"/>
                <w:szCs w:val="20"/>
              </w:rPr>
              <w:t xml:space="preserve">5. Garantizar la asignación de recursos </w:t>
            </w:r>
            <w:r w:rsidRPr="3C89E0A9" w:rsidR="004A1C3B">
              <w:rPr>
                <w:rFonts w:ascii="Aptos" w:hAnsi="Aptos" w:eastAsia="Aptos" w:cs="Aptos"/>
                <w:sz w:val="20"/>
                <w:szCs w:val="20"/>
              </w:rPr>
              <w:t>establecidos en el</w:t>
            </w:r>
            <w:r w:rsidRPr="3C89E0A9" w:rsidR="000604C4">
              <w:rPr>
                <w:rFonts w:ascii="Aptos" w:hAnsi="Aptos" w:eastAsia="Aptos" w:cs="Aptos"/>
                <w:sz w:val="20"/>
                <w:szCs w:val="20"/>
              </w:rPr>
              <w:t xml:space="preserve"> presupuesto </w:t>
            </w:r>
            <w:r w:rsidRPr="3C89E0A9" w:rsidR="004A1C3B">
              <w:rPr>
                <w:rFonts w:ascii="Aptos" w:hAnsi="Aptos" w:eastAsia="Aptos" w:cs="Aptos"/>
                <w:sz w:val="20"/>
                <w:szCs w:val="20"/>
              </w:rPr>
              <w:t>y la programación presentada a</w:t>
            </w:r>
            <w:r w:rsidRPr="3C89E0A9" w:rsidR="7D1D4CD2">
              <w:rPr>
                <w:rFonts w:ascii="Aptos" w:hAnsi="Aptos" w:eastAsia="Aptos" w:cs="Aptos"/>
                <w:sz w:val="20"/>
                <w:szCs w:val="20"/>
              </w:rPr>
              <w:t xml:space="preserve"> </w:t>
            </w:r>
            <w:r w:rsidRPr="3C89E0A9" w:rsidR="7D1D4CD2">
              <w:rPr>
                <w:rFonts w:ascii="Aptos" w:hAnsi="Aptos" w:eastAsia="Aptos" w:cs="Aptos"/>
                <w:sz w:val="20"/>
                <w:szCs w:val="20"/>
              </w:rPr>
              <w:t>CoCrea</w:t>
            </w:r>
            <w:r w:rsidRPr="3C89E0A9" w:rsidR="7D1D4CD2">
              <w:rPr>
                <w:rFonts w:ascii="Aptos" w:hAnsi="Aptos" w:eastAsia="Aptos" w:cs="Aptos"/>
                <w:sz w:val="20"/>
                <w:szCs w:val="20"/>
              </w:rPr>
              <w:t>.</w:t>
            </w:r>
          </w:p>
        </w:tc>
      </w:tr>
      <w:tr w:rsidRPr="00BD4834" w:rsidR="0038216F" w:rsidTr="3C89E0A9" w14:paraId="46CFDA82" w14:textId="77777777">
        <w:trPr>
          <w:trHeight w:val="551"/>
        </w:trPr>
        <w:tc>
          <w:tcPr>
            <w:tcW w:w="788" w:type="dxa"/>
            <w:tcMar/>
            <w:vAlign w:val="center"/>
          </w:tcPr>
          <w:p w:rsidR="00ED1EAE" w:rsidP="3C89E0A9" w:rsidRDefault="00ED1EAE" w14:paraId="2B4D4729" w14:textId="7761B6EF">
            <w:pPr>
              <w:pStyle w:val="Sinespaciado"/>
              <w:rPr>
                <w:rFonts w:ascii="Aptos" w:hAnsi="Aptos" w:eastAsia="Aptos" w:cs="Aptos"/>
                <w:b w:val="1"/>
                <w:bCs w:val="1"/>
                <w:color w:val="FF0000"/>
                <w:sz w:val="20"/>
                <w:szCs w:val="20"/>
              </w:rPr>
            </w:pPr>
          </w:p>
        </w:tc>
        <w:tc>
          <w:tcPr>
            <w:tcW w:w="8001" w:type="dxa"/>
            <w:tcMar/>
            <w:vAlign w:val="center"/>
          </w:tcPr>
          <w:p w:rsidR="0038216F" w:rsidP="3C89E0A9" w:rsidRDefault="0038216F" w14:paraId="4EAFBC19" w14:textId="24411618">
            <w:pPr>
              <w:pStyle w:val="Sinespaciado"/>
              <w:jc w:val="both"/>
              <w:rPr>
                <w:rFonts w:ascii="Aptos" w:hAnsi="Aptos" w:eastAsia="Aptos" w:cs="Aptos"/>
                <w:sz w:val="20"/>
                <w:szCs w:val="20"/>
              </w:rPr>
            </w:pPr>
            <w:r w:rsidRPr="3C89E0A9" w:rsidR="0038216F">
              <w:rPr>
                <w:rFonts w:ascii="Aptos" w:hAnsi="Aptos" w:eastAsia="Aptos" w:cs="Aptos"/>
                <w:sz w:val="20"/>
                <w:szCs w:val="20"/>
              </w:rPr>
              <w:t xml:space="preserve">6. </w:t>
            </w:r>
            <w:r w:rsidRPr="3C89E0A9" w:rsidR="0038216F">
              <w:rPr>
                <w:rFonts w:ascii="Aptos" w:hAnsi="Aptos" w:eastAsia="Aptos" w:cs="Aptos"/>
                <w:sz w:val="20"/>
                <w:szCs w:val="20"/>
              </w:rPr>
              <w:t xml:space="preserve">Efectuar ante las correspondientes empresas prestadoras de servicios públicos las gestiones necesarias para la aprobación y conexión del proyecto con cargo al municipio, a la red principal de agua potable (o pozos y sistemas de bombeo en caso que se requiera), conexión a redes sanitarias (o plantas de tratamiento en caso que se requiera), a la red de energía (acometida eléctrica, punto de conexión para los KVA trifásicos u otros según el requerimiento del proyecto, instalación de transformador, y/o planta eléctrica, </w:t>
            </w:r>
            <w:r w:rsidRPr="3C89E0A9" w:rsidR="0038216F">
              <w:rPr>
                <w:rFonts w:ascii="Aptos" w:hAnsi="Aptos" w:eastAsia="Aptos" w:cs="Aptos"/>
                <w:sz w:val="20"/>
                <w:szCs w:val="20"/>
              </w:rPr>
              <w:t xml:space="preserve">certificaciones Retie y </w:t>
            </w:r>
            <w:r w:rsidRPr="3C89E0A9" w:rsidR="0038216F">
              <w:rPr>
                <w:rFonts w:ascii="Aptos" w:hAnsi="Aptos" w:eastAsia="Aptos" w:cs="Aptos"/>
                <w:sz w:val="20"/>
                <w:szCs w:val="20"/>
              </w:rPr>
              <w:t>Retilap</w:t>
            </w:r>
            <w:r w:rsidRPr="3C89E0A9" w:rsidR="0038216F">
              <w:rPr>
                <w:rFonts w:ascii="Aptos" w:hAnsi="Aptos" w:eastAsia="Aptos" w:cs="Aptos"/>
                <w:sz w:val="20"/>
                <w:szCs w:val="20"/>
              </w:rPr>
              <w:t>), y  entregar las certificaciones y planos con su respectiva aprobación por parte de cada empresa de servicio público.</w:t>
            </w:r>
          </w:p>
        </w:tc>
      </w:tr>
    </w:tbl>
    <w:p w:rsidR="000604C4" w:rsidP="3C89E0A9" w:rsidRDefault="000604C4" w14:paraId="24055C7A" w14:textId="33740EAC">
      <w:pPr>
        <w:pStyle w:val="Sinespaciado"/>
        <w:rPr>
          <w:rFonts w:ascii="Aptos" w:hAnsi="Aptos" w:eastAsia="Aptos" w:cs="Aptos"/>
        </w:rPr>
      </w:pPr>
    </w:p>
    <w:tbl>
      <w:tblPr>
        <w:tblStyle w:val="Tablaconcuadrcula"/>
        <w:tblW w:w="8789" w:type="dxa"/>
        <w:tblInd w:w="-5" w:type="dxa"/>
        <w:tblLook w:val="04A0" w:firstRow="1" w:lastRow="0" w:firstColumn="1" w:lastColumn="0" w:noHBand="0" w:noVBand="1"/>
      </w:tblPr>
      <w:tblGrid>
        <w:gridCol w:w="930"/>
        <w:gridCol w:w="7859"/>
      </w:tblGrid>
      <w:tr w:rsidRPr="00BD4834" w:rsidR="00332D2F" w:rsidTr="3C89E0A9" w14:paraId="208AA797" w14:textId="77777777">
        <w:trPr>
          <w:trHeight w:val="276"/>
        </w:trPr>
        <w:tc>
          <w:tcPr>
            <w:tcW w:w="930" w:type="dxa"/>
            <w:shd w:val="clear" w:color="auto" w:fill="BFBFBF" w:themeFill="background1" w:themeFillShade="BF"/>
            <w:tcMar/>
            <w:vAlign w:val="center"/>
          </w:tcPr>
          <w:p w:rsidRPr="00BD4834" w:rsidR="00332D2F" w:rsidP="3C89E0A9" w:rsidRDefault="00332D2F" w14:paraId="4C7425F1" w14:textId="77777777">
            <w:pPr>
              <w:rPr>
                <w:rFonts w:ascii="Aptos" w:hAnsi="Aptos" w:eastAsia="Aptos" w:cs="Aptos"/>
                <w:b w:val="1"/>
                <w:bCs w:val="1"/>
                <w:color w:val="000000"/>
                <w:sz w:val="20"/>
                <w:szCs w:val="20"/>
              </w:rPr>
            </w:pPr>
          </w:p>
        </w:tc>
        <w:tc>
          <w:tcPr>
            <w:tcW w:w="7859" w:type="dxa"/>
            <w:shd w:val="clear" w:color="auto" w:fill="BFBFBF" w:themeFill="background1" w:themeFillShade="BF"/>
            <w:tcMar/>
            <w:vAlign w:val="center"/>
          </w:tcPr>
          <w:p w:rsidRPr="00BD4834" w:rsidR="00332D2F" w:rsidP="3C89E0A9" w:rsidRDefault="00332D2F" w14:paraId="1EE05E34" w14:textId="32495406">
            <w:pPr>
              <w:pStyle w:val="Sinespaciado"/>
              <w:rPr>
                <w:rFonts w:ascii="Aptos" w:hAnsi="Aptos" w:eastAsia="Aptos" w:cs="Aptos"/>
                <w:b w:val="1"/>
                <w:bCs w:val="1"/>
                <w:sz w:val="20"/>
                <w:szCs w:val="20"/>
              </w:rPr>
            </w:pPr>
            <w:r w:rsidRPr="3C89E0A9" w:rsidR="00332D2F">
              <w:rPr>
                <w:rFonts w:ascii="Aptos" w:hAnsi="Aptos" w:eastAsia="Aptos" w:cs="Aptos"/>
                <w:b w:val="1"/>
                <w:bCs w:val="1"/>
                <w:sz w:val="20"/>
                <w:szCs w:val="20"/>
              </w:rPr>
              <w:t xml:space="preserve">DURANTE EL </w:t>
            </w:r>
            <w:r w:rsidRPr="3C89E0A9" w:rsidR="00332D2F">
              <w:rPr>
                <w:rFonts w:ascii="Aptos" w:hAnsi="Aptos" w:eastAsia="Aptos" w:cs="Aptos"/>
                <w:b w:val="1"/>
                <w:bCs w:val="1"/>
                <w:sz w:val="20"/>
                <w:szCs w:val="20"/>
              </w:rPr>
              <w:t xml:space="preserve">SUMINISTRO O INSTALACIÓN DE LA </w:t>
            </w:r>
            <w:r w:rsidRPr="3C89E0A9" w:rsidR="00DE2E6F">
              <w:rPr>
                <w:rFonts w:ascii="Aptos" w:hAnsi="Aptos" w:eastAsia="Aptos" w:cs="Aptos"/>
                <w:b w:val="1"/>
                <w:bCs w:val="1"/>
                <w:sz w:val="20"/>
                <w:szCs w:val="20"/>
              </w:rPr>
              <w:t>OBRA</w:t>
            </w:r>
            <w:r w:rsidRPr="3C89E0A9" w:rsidR="00332D2F">
              <w:rPr>
                <w:rFonts w:ascii="Aptos" w:hAnsi="Aptos" w:eastAsia="Aptos" w:cs="Aptos"/>
                <w:b w:val="1"/>
                <w:bCs w:val="1"/>
                <w:sz w:val="20"/>
                <w:szCs w:val="20"/>
              </w:rPr>
              <w:t>:</w:t>
            </w:r>
          </w:p>
        </w:tc>
      </w:tr>
      <w:tr w:rsidRPr="00BD4834" w:rsidR="00DE2E6F" w:rsidTr="3C89E0A9" w14:paraId="38975A28" w14:textId="77777777">
        <w:tc>
          <w:tcPr>
            <w:tcW w:w="930" w:type="dxa"/>
            <w:tcMar/>
            <w:vAlign w:val="center"/>
          </w:tcPr>
          <w:p w:rsidRPr="00DE2E6F" w:rsidR="00DE2E6F" w:rsidP="3C89E0A9" w:rsidRDefault="00DE2E6F" w14:paraId="024C1643" w14:textId="41F4F244">
            <w:pPr>
              <w:pStyle w:val="Sinespaciado"/>
              <w:jc w:val="center"/>
              <w:rPr>
                <w:rFonts w:ascii="Aptos" w:hAnsi="Aptos" w:eastAsia="Aptos" w:cs="Aptos"/>
                <w:b w:val="1"/>
                <w:bCs w:val="1"/>
                <w:color w:val="FF0000"/>
                <w:sz w:val="20"/>
                <w:szCs w:val="20"/>
              </w:rPr>
            </w:pPr>
          </w:p>
        </w:tc>
        <w:tc>
          <w:tcPr>
            <w:tcW w:w="7859" w:type="dxa"/>
            <w:tcMar/>
          </w:tcPr>
          <w:p w:rsidRPr="00BD4834" w:rsidR="00DE2E6F" w:rsidP="3C89E0A9" w:rsidRDefault="00DE2E6F" w14:paraId="3BFEC9FA" w14:textId="4B13D991">
            <w:pPr>
              <w:pStyle w:val="Sinespaciado"/>
              <w:jc w:val="both"/>
              <w:rPr>
                <w:rFonts w:ascii="Aptos" w:hAnsi="Aptos" w:eastAsia="Aptos" w:cs="Aptos"/>
                <w:sz w:val="20"/>
                <w:szCs w:val="20"/>
              </w:rPr>
            </w:pPr>
            <w:r w:rsidRPr="3C89E0A9" w:rsidR="00DE2E6F">
              <w:rPr>
                <w:rFonts w:ascii="Aptos" w:hAnsi="Aptos" w:eastAsia="Aptos" w:cs="Aptos"/>
                <w:sz w:val="20"/>
                <w:szCs w:val="20"/>
              </w:rPr>
              <w:t>Tramitar la expedición de la respectiva licencia de construcción, licencia urbanística, licencia ambiental y demás permisos que se requieran, con cargo a la administración municipal antes del inicio de la obra.</w:t>
            </w:r>
          </w:p>
        </w:tc>
      </w:tr>
      <w:tr w:rsidRPr="00BD4834" w:rsidR="00DE2E6F" w:rsidTr="3C89E0A9" w14:paraId="36ACB880" w14:textId="77777777">
        <w:tc>
          <w:tcPr>
            <w:tcW w:w="930" w:type="dxa"/>
            <w:tcMar/>
            <w:vAlign w:val="center"/>
          </w:tcPr>
          <w:p w:rsidRPr="00DE2E6F" w:rsidR="00DE2E6F" w:rsidP="3C89E0A9" w:rsidRDefault="00DE2E6F" w14:paraId="216A9550" w14:textId="44BD43C3">
            <w:pPr>
              <w:pStyle w:val="Sinespaciado"/>
              <w:jc w:val="center"/>
              <w:rPr>
                <w:rFonts w:ascii="Aptos" w:hAnsi="Aptos" w:eastAsia="Aptos" w:cs="Aptos"/>
                <w:b w:val="1"/>
                <w:bCs w:val="1"/>
                <w:color w:val="FF0000"/>
                <w:sz w:val="20"/>
                <w:szCs w:val="20"/>
              </w:rPr>
            </w:pPr>
          </w:p>
        </w:tc>
        <w:tc>
          <w:tcPr>
            <w:tcW w:w="7859" w:type="dxa"/>
            <w:tcMar/>
          </w:tcPr>
          <w:p w:rsidRPr="00BD4834" w:rsidR="00DE2E6F" w:rsidP="3C89E0A9" w:rsidRDefault="00DE2E6F" w14:paraId="10EEDD4E" w14:textId="1B4D094A">
            <w:pPr>
              <w:pStyle w:val="Sinespaciado"/>
              <w:jc w:val="both"/>
              <w:rPr>
                <w:rFonts w:ascii="Aptos" w:hAnsi="Aptos" w:eastAsia="Aptos" w:cs="Aptos"/>
                <w:sz w:val="20"/>
                <w:szCs w:val="20"/>
              </w:rPr>
            </w:pPr>
            <w:r w:rsidRPr="3C89E0A9" w:rsidR="00DE2E6F">
              <w:rPr>
                <w:rFonts w:ascii="Aptos" w:hAnsi="Aptos" w:eastAsia="Aptos" w:cs="Aptos"/>
                <w:sz w:val="20"/>
                <w:szCs w:val="20"/>
              </w:rPr>
              <w:t xml:space="preserve">Entregar el lote destinado para tal fin, en condiciones óptimas para el inicio de las obras, lo cual incluye labores de limpieza (retiro de basuras y escombros) y retiro de elementos que afecten la construcción. </w:t>
            </w:r>
          </w:p>
        </w:tc>
      </w:tr>
      <w:tr w:rsidRPr="00BD4834" w:rsidR="00DE2E6F" w:rsidTr="3C89E0A9" w14:paraId="6EE3E15C" w14:textId="77777777">
        <w:tc>
          <w:tcPr>
            <w:tcW w:w="930" w:type="dxa"/>
            <w:tcMar/>
            <w:vAlign w:val="center"/>
          </w:tcPr>
          <w:p w:rsidRPr="00117958" w:rsidR="00DE2E6F" w:rsidP="3C89E0A9" w:rsidRDefault="00DE2E6F" w14:paraId="6B4B0C85" w14:textId="237B2D56">
            <w:pPr>
              <w:pStyle w:val="Sinespaciado"/>
              <w:jc w:val="center"/>
              <w:rPr>
                <w:rFonts w:ascii="Aptos" w:hAnsi="Aptos" w:eastAsia="Aptos" w:cs="Aptos"/>
                <w:b w:val="1"/>
                <w:bCs w:val="1"/>
                <w:color w:val="FF0000"/>
                <w:sz w:val="20"/>
                <w:szCs w:val="20"/>
              </w:rPr>
            </w:pPr>
          </w:p>
        </w:tc>
        <w:tc>
          <w:tcPr>
            <w:tcW w:w="7859" w:type="dxa"/>
            <w:tcMar/>
          </w:tcPr>
          <w:p w:rsidRPr="00BD4834" w:rsidR="00DE2E6F" w:rsidP="3C89E0A9" w:rsidRDefault="00DE2E6F" w14:paraId="392C2DC0" w14:textId="756A1979">
            <w:pPr>
              <w:pStyle w:val="Sinespaciado"/>
              <w:jc w:val="both"/>
              <w:rPr>
                <w:rFonts w:ascii="Aptos" w:hAnsi="Aptos" w:eastAsia="Aptos" w:cs="Aptos"/>
                <w:sz w:val="20"/>
                <w:szCs w:val="20"/>
              </w:rPr>
            </w:pPr>
            <w:r w:rsidRPr="3C89E0A9" w:rsidR="00DE2E6F">
              <w:rPr>
                <w:rFonts w:ascii="Aptos" w:hAnsi="Aptos" w:eastAsia="Aptos" w:cs="Aptos"/>
                <w:sz w:val="20"/>
                <w:szCs w:val="20"/>
              </w:rPr>
              <w:t xml:space="preserve">Asumir el costo total de todas aquellas obras de cimentación, acondicionamiento, protección y demás que no estén contempladas dentro del alcance del proyecto, así como la demolición de muros, cimentaciones o edificaciones existentes en el área de construcción del proyecto, en el caso de ser necesario. </w:t>
            </w:r>
          </w:p>
        </w:tc>
      </w:tr>
      <w:tr w:rsidRPr="00BD4834" w:rsidR="00DE2E6F" w:rsidTr="3C89E0A9" w14:paraId="14E2EFB2" w14:textId="77777777">
        <w:tc>
          <w:tcPr>
            <w:tcW w:w="930" w:type="dxa"/>
            <w:tcMar/>
            <w:vAlign w:val="center"/>
          </w:tcPr>
          <w:p w:rsidRPr="00117958" w:rsidR="00DE2E6F" w:rsidP="3C89E0A9" w:rsidRDefault="00DE2E6F" w14:paraId="3749729F" w14:textId="363883EC">
            <w:pPr>
              <w:pStyle w:val="Sinespaciado"/>
              <w:jc w:val="center"/>
              <w:rPr>
                <w:rFonts w:ascii="Aptos" w:hAnsi="Aptos" w:eastAsia="Aptos" w:cs="Aptos"/>
                <w:b w:val="1"/>
                <w:bCs w:val="1"/>
                <w:color w:val="FF0000"/>
                <w:sz w:val="20"/>
                <w:szCs w:val="20"/>
              </w:rPr>
            </w:pPr>
          </w:p>
        </w:tc>
        <w:tc>
          <w:tcPr>
            <w:tcW w:w="7859" w:type="dxa"/>
            <w:tcMar/>
          </w:tcPr>
          <w:p w:rsidRPr="00BD4834" w:rsidR="00DE2E6F" w:rsidP="3C89E0A9" w:rsidRDefault="00DE2E6F" w14:paraId="17BEFC54" w14:textId="02601CA4">
            <w:pPr>
              <w:pStyle w:val="Sinespaciado"/>
              <w:jc w:val="both"/>
              <w:rPr>
                <w:rFonts w:ascii="Aptos" w:hAnsi="Aptos" w:eastAsia="Aptos" w:cs="Aptos"/>
                <w:sz w:val="20"/>
                <w:szCs w:val="20"/>
              </w:rPr>
            </w:pPr>
            <w:r w:rsidRPr="3C89E0A9" w:rsidR="00DE2E6F">
              <w:rPr>
                <w:rFonts w:ascii="Aptos" w:hAnsi="Aptos" w:eastAsia="Aptos" w:cs="Aptos"/>
                <w:sz w:val="20"/>
                <w:szCs w:val="20"/>
              </w:rPr>
              <w:t>Asumir el costo total y ejecutar aquellas obras que se requieran para garantizar la conexión y puesta en funcionamiento de los servicios públicos requeridos para el funcionamiento del proyecto, las cuales deberán estar instaladas antes de la terminación de la obra.</w:t>
            </w:r>
          </w:p>
        </w:tc>
      </w:tr>
      <w:tr w:rsidRPr="00BD4834" w:rsidR="00DE2E6F" w:rsidTr="3C89E0A9" w14:paraId="3A2A3E10" w14:textId="77777777">
        <w:tc>
          <w:tcPr>
            <w:tcW w:w="930" w:type="dxa"/>
            <w:tcMar/>
            <w:vAlign w:val="center"/>
          </w:tcPr>
          <w:p w:rsidRPr="00117958" w:rsidR="00DE2E6F" w:rsidP="3C89E0A9" w:rsidRDefault="00DE2E6F" w14:paraId="29634F1D" w14:textId="65580C94">
            <w:pPr>
              <w:pStyle w:val="Sinespaciado"/>
              <w:jc w:val="center"/>
              <w:rPr>
                <w:rFonts w:ascii="Aptos" w:hAnsi="Aptos" w:eastAsia="Aptos" w:cs="Aptos"/>
                <w:b w:val="1"/>
                <w:bCs w:val="1"/>
                <w:color w:val="FF0000"/>
                <w:sz w:val="20"/>
                <w:szCs w:val="20"/>
              </w:rPr>
            </w:pPr>
          </w:p>
        </w:tc>
        <w:tc>
          <w:tcPr>
            <w:tcW w:w="7859" w:type="dxa"/>
            <w:tcMar/>
          </w:tcPr>
          <w:p w:rsidRPr="00BD4834" w:rsidR="00DE2E6F" w:rsidP="3C89E0A9" w:rsidRDefault="00DE2E6F" w14:paraId="61DEC4A1" w14:textId="3C375F6C">
            <w:pPr>
              <w:pStyle w:val="Sinespaciado"/>
              <w:jc w:val="both"/>
              <w:rPr>
                <w:rFonts w:ascii="Aptos" w:hAnsi="Aptos" w:eastAsia="Aptos" w:cs="Aptos"/>
                <w:sz w:val="20"/>
                <w:szCs w:val="20"/>
              </w:rPr>
            </w:pPr>
            <w:r w:rsidRPr="3C89E0A9" w:rsidR="00DE2E6F">
              <w:rPr>
                <w:rFonts w:ascii="Aptos" w:hAnsi="Aptos" w:eastAsia="Aptos" w:cs="Aptos"/>
                <w:sz w:val="20"/>
                <w:szCs w:val="20"/>
              </w:rPr>
              <w:t xml:space="preserve">Realizar las gestiones necesarias que permitan garantizar la conectividad y dotación tecnológica del proyecto a través de la construcción de redes y demás obras requeridas, el suministro e instalación de los computadores que se requieran y los recursos para el pago del servicio continuo de internet. </w:t>
            </w:r>
          </w:p>
        </w:tc>
      </w:tr>
    </w:tbl>
    <w:p w:rsidR="00BD4834" w:rsidP="3C89E0A9" w:rsidRDefault="00BD4834" w14:paraId="0663B401" w14:textId="4F330E7F">
      <w:pPr>
        <w:pStyle w:val="Sinespaciado"/>
        <w:rPr>
          <w:rFonts w:ascii="Aptos" w:hAnsi="Aptos" w:eastAsia="Aptos" w:cs="Aptos"/>
        </w:rPr>
      </w:pPr>
    </w:p>
    <w:tbl>
      <w:tblPr>
        <w:tblStyle w:val="Tablaconcuadrcula"/>
        <w:tblW w:w="8789" w:type="dxa"/>
        <w:tblInd w:w="-5" w:type="dxa"/>
        <w:tblLook w:val="04A0" w:firstRow="1" w:lastRow="0" w:firstColumn="1" w:lastColumn="0" w:noHBand="0" w:noVBand="1"/>
      </w:tblPr>
      <w:tblGrid>
        <w:gridCol w:w="930"/>
        <w:gridCol w:w="7859"/>
      </w:tblGrid>
      <w:tr w:rsidRPr="00332D2F" w:rsidR="00332D2F" w:rsidTr="3C89E0A9" w14:paraId="13935DB0" w14:textId="77777777">
        <w:trPr>
          <w:trHeight w:val="629"/>
        </w:trPr>
        <w:tc>
          <w:tcPr>
            <w:tcW w:w="930" w:type="dxa"/>
            <w:shd w:val="clear" w:color="auto" w:fill="BFBFBF" w:themeFill="background1" w:themeFillShade="BF"/>
            <w:tcMar/>
            <w:vAlign w:val="center"/>
          </w:tcPr>
          <w:p w:rsidRPr="00BD4834" w:rsidR="00332D2F" w:rsidP="3C89E0A9" w:rsidRDefault="00332D2F" w14:paraId="61C339AA" w14:textId="77777777">
            <w:pPr>
              <w:rPr>
                <w:rFonts w:ascii="Aptos" w:hAnsi="Aptos" w:eastAsia="Aptos" w:cs="Aptos"/>
                <w:b w:val="1"/>
                <w:bCs w:val="1"/>
                <w:color w:val="000000"/>
                <w:sz w:val="20"/>
                <w:szCs w:val="20"/>
              </w:rPr>
            </w:pPr>
          </w:p>
        </w:tc>
        <w:tc>
          <w:tcPr>
            <w:tcW w:w="7859" w:type="dxa"/>
            <w:shd w:val="clear" w:color="auto" w:fill="BFBFBF" w:themeFill="background1" w:themeFillShade="BF"/>
            <w:tcMar/>
            <w:vAlign w:val="center"/>
          </w:tcPr>
          <w:p w:rsidRPr="00332D2F" w:rsidR="00332D2F" w:rsidP="3C89E0A9" w:rsidRDefault="00332D2F" w14:paraId="19880E25" w14:textId="4A0793F4">
            <w:pPr>
              <w:rPr>
                <w:rFonts w:ascii="Aptos" w:hAnsi="Aptos" w:eastAsia="Aptos" w:cs="Aptos"/>
                <w:b w:val="1"/>
                <w:bCs w:val="1"/>
                <w:color w:val="000000"/>
                <w:sz w:val="20"/>
                <w:szCs w:val="20"/>
              </w:rPr>
            </w:pPr>
            <w:r w:rsidRPr="3C89E0A9" w:rsidR="00332D2F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 xml:space="preserve">UNA VEZ TERMINADA LA </w:t>
            </w:r>
            <w:r w:rsidRPr="3C89E0A9" w:rsidR="00CA63E8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>OBRA</w:t>
            </w:r>
            <w:r w:rsidRPr="3C89E0A9" w:rsidR="00332D2F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>, PREVIO Y DURANTE EL FUNCIONAMIENTO</w:t>
            </w:r>
            <w:r w:rsidRPr="3C89E0A9" w:rsidR="00332D2F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>:</w:t>
            </w:r>
          </w:p>
        </w:tc>
      </w:tr>
      <w:tr w:rsidRPr="00BD4834" w:rsidR="00332D2F" w:rsidTr="3C89E0A9" w14:paraId="58B99B20" w14:textId="77777777">
        <w:tc>
          <w:tcPr>
            <w:tcW w:w="930" w:type="dxa"/>
            <w:tcMar/>
            <w:vAlign w:val="center"/>
          </w:tcPr>
          <w:p w:rsidRPr="00332D2F" w:rsidR="00332D2F" w:rsidP="3C89E0A9" w:rsidRDefault="00332D2F" w14:paraId="54F3F4E5" w14:textId="39FBF902">
            <w:pPr>
              <w:pStyle w:val="Sinespaciado"/>
              <w:rPr>
                <w:rFonts w:ascii="Aptos" w:hAnsi="Aptos" w:eastAsia="Aptos" w:cs="Aptos"/>
                <w:b w:val="1"/>
                <w:bCs w:val="1"/>
                <w:color w:val="FF0000"/>
                <w:sz w:val="20"/>
                <w:szCs w:val="20"/>
              </w:rPr>
            </w:pPr>
          </w:p>
        </w:tc>
        <w:tc>
          <w:tcPr>
            <w:tcW w:w="7859" w:type="dxa"/>
            <w:tcMar/>
            <w:vAlign w:val="center"/>
          </w:tcPr>
          <w:p w:rsidRPr="00BD4834" w:rsidR="00332D2F" w:rsidP="3C89E0A9" w:rsidRDefault="00406D31" w14:paraId="2E06DF84" w14:textId="60BFA04C">
            <w:pPr>
              <w:pStyle w:val="Sinespaciado"/>
              <w:jc w:val="both"/>
              <w:rPr>
                <w:rFonts w:ascii="Aptos" w:hAnsi="Aptos" w:eastAsia="Aptos" w:cs="Aptos"/>
                <w:sz w:val="20"/>
                <w:szCs w:val="20"/>
              </w:rPr>
            </w:pPr>
            <w:r w:rsidRPr="3C89E0A9" w:rsidR="00406D31">
              <w:rPr>
                <w:rFonts w:ascii="Aptos" w:hAnsi="Aptos" w:eastAsia="Aptos" w:cs="Aptos"/>
                <w:sz w:val="20"/>
                <w:szCs w:val="20"/>
              </w:rPr>
              <w:t>Realizar la contratación del recurso humano que se requiera para garantizar la adecuada y oportuna atención a la comunidad, además del personal de vigilancia, mantenimiento y aseo de la Infraestructura física, dotación de mobiliario y equipos.</w:t>
            </w:r>
          </w:p>
        </w:tc>
      </w:tr>
      <w:tr w:rsidRPr="00332D2F" w:rsidR="00406D31" w:rsidTr="3C89E0A9" w14:paraId="51BEAC97" w14:textId="77777777">
        <w:trPr>
          <w:trHeight w:val="506"/>
        </w:trPr>
        <w:tc>
          <w:tcPr>
            <w:tcW w:w="930" w:type="dxa"/>
            <w:tcMar/>
            <w:vAlign w:val="center"/>
          </w:tcPr>
          <w:p w:rsidRPr="00332D2F" w:rsidR="00406D31" w:rsidP="3C89E0A9" w:rsidRDefault="00406D31" w14:paraId="0550EDBE" w14:textId="4CA53C63">
            <w:pPr>
              <w:pStyle w:val="Sinespaciado"/>
              <w:rPr>
                <w:rFonts w:ascii="Aptos" w:hAnsi="Aptos" w:eastAsia="Aptos" w:cs="Aptos"/>
                <w:b w:val="1"/>
                <w:bCs w:val="1"/>
                <w:color w:val="FF0000"/>
                <w:sz w:val="20"/>
                <w:szCs w:val="20"/>
              </w:rPr>
            </w:pPr>
          </w:p>
        </w:tc>
        <w:tc>
          <w:tcPr>
            <w:tcW w:w="7859" w:type="dxa"/>
            <w:tcMar/>
          </w:tcPr>
          <w:p w:rsidRPr="00332D2F" w:rsidR="00406D31" w:rsidP="3C89E0A9" w:rsidRDefault="00406D31" w14:paraId="0CBD359E" w14:textId="209E31F9">
            <w:pPr>
              <w:pStyle w:val="Sinespaciado"/>
              <w:jc w:val="both"/>
              <w:rPr>
                <w:rFonts w:ascii="Aptos" w:hAnsi="Aptos" w:eastAsia="Aptos" w:cs="Aptos"/>
                <w:sz w:val="20"/>
                <w:szCs w:val="20"/>
              </w:rPr>
            </w:pPr>
            <w:r w:rsidRPr="3C89E0A9" w:rsidR="00406D31">
              <w:rPr>
                <w:rFonts w:ascii="Aptos" w:hAnsi="Aptos" w:eastAsia="Aptos" w:cs="Aptos"/>
                <w:sz w:val="20"/>
                <w:szCs w:val="20"/>
              </w:rPr>
              <w:t xml:space="preserve">Asumir el costo mensual de los servicios públicos y garantizar de manera oportuna la prestación de </w:t>
            </w:r>
            <w:r w:rsidRPr="3C89E0A9" w:rsidR="00406D31">
              <w:rPr>
                <w:rFonts w:ascii="Aptos" w:hAnsi="Aptos" w:eastAsia="Aptos" w:cs="Aptos"/>
                <w:sz w:val="20"/>
                <w:szCs w:val="20"/>
              </w:rPr>
              <w:t>los mismos</w:t>
            </w:r>
            <w:r w:rsidRPr="3C89E0A9" w:rsidR="00406D31">
              <w:rPr>
                <w:rFonts w:ascii="Aptos" w:hAnsi="Aptos" w:eastAsia="Aptos" w:cs="Aptos"/>
                <w:sz w:val="20"/>
                <w:szCs w:val="20"/>
              </w:rPr>
              <w:t>, el servicio de vigilancia, servicio de mantenimiento, aseo y realizar periódicamente el mantenimiento correctivo y/o preventivo de los bienes muebles e inmuebles.</w:t>
            </w:r>
          </w:p>
        </w:tc>
      </w:tr>
      <w:tr w:rsidRPr="00332D2F" w:rsidR="00332D2F" w:rsidTr="3C89E0A9" w14:paraId="4868A168" w14:textId="77777777">
        <w:trPr>
          <w:trHeight w:val="506"/>
        </w:trPr>
        <w:tc>
          <w:tcPr>
            <w:tcW w:w="930" w:type="dxa"/>
            <w:tcMar/>
            <w:vAlign w:val="center"/>
          </w:tcPr>
          <w:p w:rsidRPr="00332D2F" w:rsidR="00332D2F" w:rsidP="3C89E0A9" w:rsidRDefault="00332D2F" w14:paraId="63810219" w14:textId="2B3792E3">
            <w:pPr>
              <w:pStyle w:val="Sinespaciado"/>
              <w:rPr>
                <w:rFonts w:ascii="Aptos" w:hAnsi="Aptos" w:eastAsia="Aptos" w:cs="Aptos"/>
                <w:b w:val="1"/>
                <w:bCs w:val="1"/>
                <w:color w:val="FF0000"/>
                <w:sz w:val="20"/>
                <w:szCs w:val="20"/>
              </w:rPr>
            </w:pPr>
          </w:p>
        </w:tc>
        <w:tc>
          <w:tcPr>
            <w:tcW w:w="7859" w:type="dxa"/>
            <w:tcMar/>
          </w:tcPr>
          <w:p w:rsidRPr="00BD4834" w:rsidR="00332D2F" w:rsidP="3C89E0A9" w:rsidRDefault="00332D2F" w14:paraId="673A735D" w14:textId="60CB4327">
            <w:pPr>
              <w:pStyle w:val="Sinespaciado"/>
              <w:jc w:val="both"/>
              <w:rPr>
                <w:rFonts w:ascii="Aptos" w:hAnsi="Aptos" w:eastAsia="Aptos" w:cs="Aptos"/>
                <w:sz w:val="20"/>
                <w:szCs w:val="20"/>
              </w:rPr>
            </w:pPr>
            <w:r w:rsidRPr="3C89E0A9" w:rsidR="00332D2F">
              <w:rPr>
                <w:rFonts w:ascii="Aptos" w:hAnsi="Aptos" w:eastAsia="Aptos" w:cs="Aptos"/>
                <w:sz w:val="20"/>
                <w:szCs w:val="20"/>
              </w:rPr>
              <w:t>Acatar todas las instrucciones dadas por el Ministerio para su adecuado uso y cuidado, teniendo claro que dicho mobiliario y/o equipos es para el uso exclusivo del proyecto de infraestructura cultural referido.</w:t>
            </w:r>
            <w:r w:rsidRPr="3C89E0A9" w:rsidR="00332D2F">
              <w:rPr>
                <w:rFonts w:ascii="Aptos" w:hAnsi="Aptos" w:eastAsia="Aptos" w:cs="Aptos"/>
                <w:sz w:val="20"/>
                <w:szCs w:val="20"/>
              </w:rPr>
              <w:t xml:space="preserve"> </w:t>
            </w:r>
          </w:p>
        </w:tc>
      </w:tr>
      <w:tr w:rsidRPr="00332D2F" w:rsidR="00332D2F" w:rsidTr="3C89E0A9" w14:paraId="07DB3C39" w14:textId="77777777">
        <w:trPr>
          <w:trHeight w:val="551"/>
        </w:trPr>
        <w:tc>
          <w:tcPr>
            <w:tcW w:w="930" w:type="dxa"/>
            <w:tcMar/>
            <w:vAlign w:val="center"/>
          </w:tcPr>
          <w:p w:rsidRPr="00332D2F" w:rsidR="00332D2F" w:rsidP="3C89E0A9" w:rsidRDefault="00332D2F" w14:paraId="7104FED3" w14:textId="3DF0491C">
            <w:pPr>
              <w:pStyle w:val="Sinespaciado"/>
              <w:rPr>
                <w:rFonts w:ascii="Aptos" w:hAnsi="Aptos" w:eastAsia="Aptos" w:cs="Aptos"/>
                <w:b w:val="1"/>
                <w:bCs w:val="1"/>
                <w:color w:val="FF0000"/>
                <w:sz w:val="20"/>
                <w:szCs w:val="20"/>
              </w:rPr>
            </w:pPr>
          </w:p>
        </w:tc>
        <w:tc>
          <w:tcPr>
            <w:tcW w:w="7859" w:type="dxa"/>
            <w:tcMar/>
          </w:tcPr>
          <w:p w:rsidRPr="00BD4834" w:rsidR="00332D2F" w:rsidP="3C89E0A9" w:rsidRDefault="00332D2F" w14:paraId="67B0E201" w14:textId="3A6ED2FF">
            <w:pPr>
              <w:pStyle w:val="Sinespaciado"/>
              <w:jc w:val="both"/>
              <w:rPr>
                <w:rFonts w:ascii="Aptos" w:hAnsi="Aptos" w:eastAsia="Aptos" w:cs="Aptos"/>
                <w:sz w:val="20"/>
                <w:szCs w:val="20"/>
              </w:rPr>
            </w:pPr>
            <w:r w:rsidRPr="3C89E0A9" w:rsidR="1C0E280F">
              <w:rPr>
                <w:rFonts w:ascii="Aptos" w:hAnsi="Aptos" w:eastAsia="Aptos" w:cs="Aptos"/>
                <w:sz w:val="20"/>
                <w:szCs w:val="20"/>
              </w:rPr>
              <w:t xml:space="preserve">Informar </w:t>
            </w:r>
            <w:r w:rsidRPr="3C89E0A9" w:rsidR="189DBD6E">
              <w:rPr>
                <w:rFonts w:ascii="Aptos" w:hAnsi="Aptos" w:eastAsia="Aptos" w:cs="Aptos"/>
                <w:sz w:val="20"/>
                <w:szCs w:val="20"/>
              </w:rPr>
              <w:t xml:space="preserve">a </w:t>
            </w:r>
            <w:r w:rsidRPr="3C89E0A9" w:rsidR="189DBD6E">
              <w:rPr>
                <w:rFonts w:ascii="Aptos" w:hAnsi="Aptos" w:eastAsia="Aptos" w:cs="Aptos"/>
                <w:sz w:val="20"/>
                <w:szCs w:val="20"/>
              </w:rPr>
              <w:t>CoCrea</w:t>
            </w:r>
            <w:r w:rsidRPr="3C89E0A9" w:rsidR="189DBD6E">
              <w:rPr>
                <w:rFonts w:ascii="Aptos" w:hAnsi="Aptos" w:eastAsia="Aptos" w:cs="Aptos"/>
                <w:sz w:val="20"/>
                <w:szCs w:val="20"/>
              </w:rPr>
              <w:t xml:space="preserve"> </w:t>
            </w:r>
            <w:r w:rsidRPr="3C89E0A9" w:rsidR="1C0E280F">
              <w:rPr>
                <w:rFonts w:ascii="Aptos" w:hAnsi="Aptos" w:eastAsia="Aptos" w:cs="Aptos"/>
                <w:sz w:val="20"/>
                <w:szCs w:val="20"/>
              </w:rPr>
              <w:t>de cualquier falla técnica de la dotación</w:t>
            </w:r>
            <w:r w:rsidRPr="3C89E0A9" w:rsidR="1E51CA97">
              <w:rPr>
                <w:rFonts w:ascii="Aptos" w:hAnsi="Aptos" w:eastAsia="Aptos" w:cs="Aptos"/>
                <w:sz w:val="20"/>
                <w:szCs w:val="20"/>
              </w:rPr>
              <w:t xml:space="preserve"> y</w:t>
            </w:r>
            <w:r w:rsidRPr="3C89E0A9" w:rsidR="1C0E280F">
              <w:rPr>
                <w:rFonts w:ascii="Aptos" w:hAnsi="Aptos" w:eastAsia="Aptos" w:cs="Aptos"/>
                <w:sz w:val="20"/>
                <w:szCs w:val="20"/>
              </w:rPr>
              <w:t xml:space="preserve"> requerir al contratista o hacer efectiva la garantía de calidad, si a ello hubiere lugar.</w:t>
            </w:r>
          </w:p>
        </w:tc>
      </w:tr>
      <w:tr w:rsidRPr="00332D2F" w:rsidR="00332D2F" w:rsidTr="3C89E0A9" w14:paraId="0C1F9AAD" w14:textId="77777777">
        <w:trPr>
          <w:trHeight w:val="551"/>
        </w:trPr>
        <w:tc>
          <w:tcPr>
            <w:tcW w:w="930" w:type="dxa"/>
            <w:tcMar/>
            <w:vAlign w:val="center"/>
          </w:tcPr>
          <w:p w:rsidRPr="00332D2F" w:rsidR="00332D2F" w:rsidP="3C89E0A9" w:rsidRDefault="00332D2F" w14:paraId="00A213DA" w14:textId="5A8610FA">
            <w:pPr>
              <w:pStyle w:val="Sinespaciado"/>
              <w:rPr>
                <w:rFonts w:ascii="Aptos" w:hAnsi="Aptos" w:eastAsia="Aptos" w:cs="Aptos"/>
                <w:b w:val="1"/>
                <w:bCs w:val="1"/>
                <w:color w:val="FF0000"/>
                <w:sz w:val="20"/>
                <w:szCs w:val="20"/>
              </w:rPr>
            </w:pPr>
          </w:p>
        </w:tc>
        <w:tc>
          <w:tcPr>
            <w:tcW w:w="7859" w:type="dxa"/>
            <w:tcMar/>
          </w:tcPr>
          <w:p w:rsidRPr="00BD4834" w:rsidR="00332D2F" w:rsidP="3C89E0A9" w:rsidRDefault="00332D2F" w14:paraId="64E04E10" w14:textId="0AB765BA">
            <w:pPr>
              <w:pStyle w:val="Sinespaciado"/>
              <w:jc w:val="both"/>
              <w:rPr>
                <w:rFonts w:ascii="Aptos" w:hAnsi="Aptos" w:eastAsia="Aptos" w:cs="Aptos"/>
                <w:sz w:val="20"/>
                <w:szCs w:val="20"/>
              </w:rPr>
            </w:pPr>
            <w:r w:rsidRPr="3C89E0A9" w:rsidR="00332D2F">
              <w:rPr>
                <w:rFonts w:ascii="Aptos" w:hAnsi="Aptos" w:eastAsia="Aptos" w:cs="Aptos"/>
                <w:sz w:val="20"/>
                <w:szCs w:val="20"/>
              </w:rPr>
              <w:t xml:space="preserve">Garantizar que </w:t>
            </w:r>
            <w:r w:rsidRPr="3C89E0A9" w:rsidR="00406D31">
              <w:rPr>
                <w:rFonts w:ascii="Aptos" w:hAnsi="Aptos" w:eastAsia="Aptos" w:cs="Aptos"/>
                <w:sz w:val="20"/>
                <w:szCs w:val="20"/>
              </w:rPr>
              <w:t>el proyecto</w:t>
            </w:r>
            <w:r w:rsidRPr="3C89E0A9" w:rsidR="00332D2F">
              <w:rPr>
                <w:rFonts w:ascii="Aptos" w:hAnsi="Aptos" w:eastAsia="Aptos" w:cs="Aptos"/>
                <w:sz w:val="20"/>
                <w:szCs w:val="20"/>
              </w:rPr>
              <w:t xml:space="preserve">, tenga el uso exclusivo por el cual se concibió desde la </w:t>
            </w:r>
            <w:r w:rsidRPr="3C89E0A9" w:rsidR="00332D2F">
              <w:rPr>
                <w:rFonts w:ascii="Aptos" w:hAnsi="Aptos" w:eastAsia="Aptos" w:cs="Aptos"/>
                <w:sz w:val="20"/>
                <w:szCs w:val="20"/>
              </w:rPr>
              <w:t>viabilización</w:t>
            </w:r>
            <w:r w:rsidRPr="3C89E0A9" w:rsidR="00332D2F">
              <w:rPr>
                <w:rFonts w:ascii="Aptos" w:hAnsi="Aptos" w:eastAsia="Aptos" w:cs="Aptos"/>
                <w:sz w:val="20"/>
                <w:szCs w:val="20"/>
              </w:rPr>
              <w:t xml:space="preserve"> y/o aval del proyecto.</w:t>
            </w:r>
          </w:p>
        </w:tc>
      </w:tr>
      <w:tr w:rsidRPr="00332D2F" w:rsidR="001402BA" w:rsidTr="3C89E0A9" w14:paraId="5E8FC981" w14:textId="77777777">
        <w:trPr>
          <w:trHeight w:val="551"/>
        </w:trPr>
        <w:tc>
          <w:tcPr>
            <w:tcW w:w="930" w:type="dxa"/>
            <w:tcMar/>
            <w:vAlign w:val="center"/>
          </w:tcPr>
          <w:p w:rsidRPr="00332D2F" w:rsidR="001402BA" w:rsidP="3C89E0A9" w:rsidRDefault="001402BA" w14:paraId="71217056" w14:textId="64F21E21">
            <w:pPr>
              <w:pStyle w:val="Sinespaciado"/>
              <w:rPr>
                <w:rFonts w:ascii="Aptos" w:hAnsi="Aptos" w:eastAsia="Aptos" w:cs="Aptos"/>
                <w:b w:val="1"/>
                <w:bCs w:val="1"/>
                <w:color w:val="FF0000"/>
                <w:sz w:val="20"/>
                <w:szCs w:val="20"/>
              </w:rPr>
            </w:pPr>
          </w:p>
        </w:tc>
        <w:tc>
          <w:tcPr>
            <w:tcW w:w="7859" w:type="dxa"/>
            <w:tcMar/>
          </w:tcPr>
          <w:p w:rsidRPr="00332D2F" w:rsidR="001402BA" w:rsidP="3C89E0A9" w:rsidRDefault="001402BA" w14:paraId="2ADF9625" w14:textId="0DF625E9">
            <w:pPr>
              <w:pStyle w:val="Sinespaciado"/>
              <w:jc w:val="both"/>
              <w:rPr>
                <w:rFonts w:ascii="Aptos" w:hAnsi="Aptos" w:eastAsia="Aptos" w:cs="Aptos"/>
                <w:sz w:val="20"/>
                <w:szCs w:val="20"/>
              </w:rPr>
            </w:pPr>
            <w:r w:rsidRPr="3C89E0A9" w:rsidR="001402BA">
              <w:rPr>
                <w:rFonts w:ascii="Aptos" w:hAnsi="Aptos" w:eastAsia="Aptos" w:cs="Aptos"/>
                <w:sz w:val="20"/>
                <w:szCs w:val="20"/>
              </w:rPr>
              <w:t xml:space="preserve">Dar estricto cumplimiento a Plan de operación y sostenibilidad presentado durante la etapa de </w:t>
            </w:r>
            <w:r w:rsidRPr="3C89E0A9" w:rsidR="001402BA">
              <w:rPr>
                <w:rFonts w:ascii="Aptos" w:hAnsi="Aptos" w:eastAsia="Aptos" w:cs="Aptos"/>
                <w:sz w:val="20"/>
                <w:szCs w:val="20"/>
              </w:rPr>
              <w:t>Viabilización</w:t>
            </w:r>
            <w:r w:rsidRPr="3C89E0A9" w:rsidR="001402BA">
              <w:rPr>
                <w:rFonts w:ascii="Aptos" w:hAnsi="Aptos" w:eastAsia="Aptos" w:cs="Aptos"/>
                <w:sz w:val="20"/>
                <w:szCs w:val="20"/>
              </w:rPr>
              <w:t xml:space="preserve"> del proyecto.</w:t>
            </w:r>
          </w:p>
        </w:tc>
      </w:tr>
    </w:tbl>
    <w:p w:rsidR="00332D2F" w:rsidP="3C89E0A9" w:rsidRDefault="00332D2F" w14:paraId="6EBC9D85" w14:textId="77777777">
      <w:pPr>
        <w:pStyle w:val="Sinespaciado"/>
        <w:rPr>
          <w:rFonts w:ascii="Aptos" w:hAnsi="Aptos" w:eastAsia="Aptos" w:cs="Aptos"/>
        </w:rPr>
      </w:pPr>
    </w:p>
    <w:p w:rsidR="00C05119" w:rsidP="3C89E0A9" w:rsidRDefault="00C05119" w14:paraId="60579919" w14:textId="207386A5">
      <w:pPr>
        <w:pStyle w:val="Sinespaciado"/>
        <w:jc w:val="both"/>
        <w:rPr>
          <w:rFonts w:ascii="Aptos" w:hAnsi="Aptos" w:eastAsia="Aptos" w:cs="Aptos"/>
        </w:rPr>
      </w:pPr>
      <w:r w:rsidRPr="3C89E0A9" w:rsidR="005179D7">
        <w:rPr>
          <w:rFonts w:ascii="Aptos" w:hAnsi="Aptos" w:eastAsia="Aptos" w:cs="Aptos"/>
        </w:rPr>
        <w:t>La presente acta se firma a los</w:t>
      </w:r>
      <w:r w:rsidRPr="3C89E0A9" w:rsidR="00117958">
        <w:rPr>
          <w:rFonts w:ascii="Aptos" w:hAnsi="Aptos" w:eastAsia="Aptos" w:cs="Aptos"/>
        </w:rPr>
        <w:t xml:space="preserve"> </w:t>
      </w:r>
      <w:r w:rsidRPr="3C89E0A9" w:rsidR="00117958">
        <w:rPr>
          <w:rFonts w:ascii="Aptos" w:hAnsi="Aptos" w:eastAsia="Aptos" w:cs="Aptos"/>
          <w:b w:val="1"/>
          <w:bCs w:val="1"/>
          <w:color w:val="FF0000"/>
        </w:rPr>
        <w:t>DIA</w:t>
      </w:r>
      <w:r w:rsidRPr="3C89E0A9" w:rsidR="005179D7">
        <w:rPr>
          <w:rFonts w:ascii="Aptos" w:hAnsi="Aptos" w:eastAsia="Aptos" w:cs="Aptos"/>
          <w:color w:val="FF0000"/>
        </w:rPr>
        <w:t xml:space="preserve"> </w:t>
      </w:r>
      <w:r w:rsidRPr="3C89E0A9" w:rsidR="005179D7">
        <w:rPr>
          <w:rFonts w:ascii="Aptos" w:hAnsi="Aptos" w:eastAsia="Aptos" w:cs="Aptos"/>
        </w:rPr>
        <w:t>del mes de</w:t>
      </w:r>
      <w:r w:rsidRPr="3C89E0A9" w:rsidR="00117958">
        <w:rPr>
          <w:rFonts w:ascii="Aptos" w:hAnsi="Aptos" w:eastAsia="Aptos" w:cs="Aptos"/>
        </w:rPr>
        <w:t xml:space="preserve"> </w:t>
      </w:r>
      <w:r w:rsidRPr="3C89E0A9" w:rsidR="00117958">
        <w:rPr>
          <w:rFonts w:ascii="Aptos" w:hAnsi="Aptos" w:eastAsia="Aptos" w:cs="Aptos"/>
          <w:b w:val="1"/>
          <w:bCs w:val="1"/>
          <w:color w:val="FF0000"/>
        </w:rPr>
        <w:t>MES</w:t>
      </w:r>
      <w:r w:rsidRPr="3C89E0A9" w:rsidR="00117958">
        <w:rPr>
          <w:rFonts w:ascii="Aptos" w:hAnsi="Aptos" w:eastAsia="Aptos" w:cs="Aptos"/>
          <w:color w:val="FF0000"/>
        </w:rPr>
        <w:t xml:space="preserve"> </w:t>
      </w:r>
      <w:r w:rsidRPr="3C89E0A9" w:rsidR="005179D7">
        <w:rPr>
          <w:rFonts w:ascii="Aptos" w:hAnsi="Aptos" w:eastAsia="Aptos" w:cs="Aptos"/>
        </w:rPr>
        <w:t xml:space="preserve">del año </w:t>
      </w:r>
      <w:r w:rsidRPr="3C89E0A9" w:rsidR="00117958">
        <w:rPr>
          <w:rFonts w:ascii="Aptos" w:hAnsi="Aptos" w:eastAsia="Aptos" w:cs="Aptos"/>
          <w:b w:val="1"/>
          <w:bCs w:val="1"/>
          <w:color w:val="FF0000"/>
        </w:rPr>
        <w:t>20XX</w:t>
      </w:r>
      <w:r w:rsidRPr="3C89E0A9" w:rsidR="005179D7">
        <w:rPr>
          <w:rFonts w:ascii="Aptos" w:hAnsi="Aptos" w:eastAsia="Aptos" w:cs="Aptos"/>
          <w:color w:val="FF0000"/>
        </w:rPr>
        <w:t xml:space="preserve"> </w:t>
      </w:r>
      <w:r w:rsidRPr="3C89E0A9" w:rsidR="005179D7">
        <w:rPr>
          <w:rFonts w:ascii="Aptos" w:hAnsi="Aptos" w:eastAsia="Aptos" w:cs="Aptos"/>
        </w:rPr>
        <w:t>en</w:t>
      </w:r>
      <w:r w:rsidRPr="3C89E0A9" w:rsidR="00117958">
        <w:rPr>
          <w:rFonts w:ascii="Aptos" w:hAnsi="Aptos" w:eastAsia="Aptos" w:cs="Aptos"/>
        </w:rPr>
        <w:t xml:space="preserve"> </w:t>
      </w:r>
      <w:r w:rsidRPr="3C89E0A9" w:rsidR="279EA862">
        <w:rPr>
          <w:rFonts w:ascii="Aptos" w:hAnsi="Aptos" w:eastAsia="Aptos" w:cs="Aptos"/>
        </w:rPr>
        <w:t>______</w:t>
      </w:r>
      <w:r w:rsidRPr="3C89E0A9" w:rsidR="00117958">
        <w:rPr>
          <w:rFonts w:ascii="Aptos" w:hAnsi="Aptos" w:eastAsia="Aptos" w:cs="Aptos"/>
          <w:b w:val="1"/>
          <w:bCs w:val="1"/>
          <w:color w:val="FF0000"/>
        </w:rPr>
        <w:t xml:space="preserve"> </w:t>
      </w:r>
      <w:r w:rsidRPr="3C89E0A9" w:rsidR="005179D7">
        <w:rPr>
          <w:rFonts w:ascii="Aptos" w:hAnsi="Aptos" w:eastAsia="Aptos" w:cs="Aptos"/>
        </w:rPr>
        <w:t xml:space="preserve">teniendo en cuenta los compromisos y responsabilidades aquí estipulados y los demás que requiera </w:t>
      </w:r>
      <w:r w:rsidRPr="3C89E0A9" w:rsidR="0B755A70">
        <w:rPr>
          <w:rFonts w:ascii="Aptos" w:hAnsi="Aptos" w:eastAsia="Aptos" w:cs="Aptos"/>
        </w:rPr>
        <w:t>CoCrea</w:t>
      </w:r>
      <w:r w:rsidRPr="3C89E0A9" w:rsidR="0B755A70">
        <w:rPr>
          <w:rFonts w:ascii="Aptos" w:hAnsi="Aptos" w:eastAsia="Aptos" w:cs="Aptos"/>
        </w:rPr>
        <w:t>.</w:t>
      </w:r>
    </w:p>
    <w:p w:rsidRPr="001B5A9B" w:rsidR="00C05119" w:rsidP="3C89E0A9" w:rsidRDefault="00C05119" w14:paraId="5F6F3DCD" w14:textId="77777777">
      <w:pPr>
        <w:pStyle w:val="Sinespaciado"/>
        <w:rPr>
          <w:rFonts w:ascii="Aptos" w:hAnsi="Aptos" w:eastAsia="Aptos" w:cs="Aptos"/>
        </w:rPr>
      </w:pPr>
    </w:p>
    <w:p w:rsidR="00C562D7" w:rsidP="3C89E0A9" w:rsidRDefault="00B913DE" w14:paraId="56A29854" w14:textId="77777777">
      <w:pPr>
        <w:pStyle w:val="Sinespaciado"/>
        <w:rPr>
          <w:rFonts w:ascii="Aptos" w:hAnsi="Aptos" w:eastAsia="Aptos" w:cs="Aptos"/>
        </w:rPr>
      </w:pPr>
      <w:r w:rsidRPr="3C89E0A9" w:rsidR="00B913DE">
        <w:rPr>
          <w:rFonts w:ascii="Aptos" w:hAnsi="Aptos" w:eastAsia="Aptos" w:cs="Aptos"/>
        </w:rPr>
        <w:t>Cordialmente,</w:t>
      </w:r>
    </w:p>
    <w:p w:rsidRPr="001B5A9B" w:rsidR="005F2E1F" w:rsidP="3C89E0A9" w:rsidRDefault="005F2E1F" w14:paraId="0BDE2F9B" w14:textId="77777777">
      <w:pPr>
        <w:ind w:right="570"/>
        <w:jc w:val="both"/>
        <w:rPr>
          <w:rFonts w:ascii="Aptos" w:hAnsi="Aptos" w:eastAsia="Aptos" w:cs="Aptos"/>
        </w:rPr>
      </w:pPr>
    </w:p>
    <w:p w:rsidRPr="00117958" w:rsidR="00C562D7" w:rsidP="3C89E0A9" w:rsidRDefault="00117958" w14:paraId="1BB63672" w14:textId="7DD9BF6A">
      <w:pPr>
        <w:pStyle w:val="Sinespaciado"/>
        <w:rPr>
          <w:rFonts w:ascii="Aptos" w:hAnsi="Aptos" w:eastAsia="Aptos" w:cs="Aptos"/>
          <w:b w:val="1"/>
          <w:bCs w:val="1"/>
        </w:rPr>
      </w:pPr>
      <w:r w:rsidRPr="3C89E0A9" w:rsidR="00117958">
        <w:rPr>
          <w:rFonts w:ascii="Aptos" w:hAnsi="Aptos" w:eastAsia="Aptos" w:cs="Aptos"/>
          <w:b w:val="1"/>
          <w:bCs w:val="1"/>
        </w:rPr>
        <w:t>Proponente</w:t>
      </w:r>
    </w:p>
    <w:p w:rsidRPr="00792676" w:rsidR="00117958" w:rsidP="3C89E0A9" w:rsidRDefault="00117958" w14:paraId="25913C32" w14:textId="3D87679C">
      <w:pPr>
        <w:pStyle w:val="Sinespaciado"/>
        <w:rPr>
          <w:rFonts w:ascii="Aptos" w:hAnsi="Aptos" w:eastAsia="Aptos" w:cs="Aptos"/>
          <w:b w:val="1"/>
          <w:bCs w:val="1"/>
          <w:color w:val="FF0000"/>
        </w:rPr>
      </w:pPr>
      <w:r w:rsidRPr="3C89E0A9" w:rsidR="00117958">
        <w:rPr>
          <w:rFonts w:ascii="Aptos" w:hAnsi="Aptos" w:eastAsia="Aptos" w:cs="Aptos"/>
        </w:rPr>
        <w:t xml:space="preserve">No </w:t>
      </w:r>
      <w:r w:rsidRPr="3C89E0A9" w:rsidR="002412F0">
        <w:rPr>
          <w:rFonts w:ascii="Aptos" w:hAnsi="Aptos" w:eastAsia="Aptos" w:cs="Aptos"/>
        </w:rPr>
        <w:t>identificación</w:t>
      </w:r>
      <w:r w:rsidRPr="3C89E0A9" w:rsidR="00117958">
        <w:rPr>
          <w:rFonts w:ascii="Aptos" w:hAnsi="Aptos" w:eastAsia="Aptos" w:cs="Aptos"/>
        </w:rPr>
        <w:t>:</w:t>
      </w:r>
    </w:p>
    <w:p w:rsidRPr="00792676" w:rsidR="00C562D7" w:rsidP="3C89E0A9" w:rsidRDefault="00C562D7" w14:paraId="3302062B" w14:textId="375258CB">
      <w:pPr>
        <w:pStyle w:val="Sinespaciado"/>
        <w:rPr>
          <w:rFonts w:ascii="Aptos" w:hAnsi="Aptos" w:eastAsia="Aptos" w:cs="Aptos"/>
          <w:b w:val="1"/>
          <w:bCs w:val="1"/>
          <w:color w:val="FF0000"/>
        </w:rPr>
      </w:pPr>
      <w:r w:rsidRPr="3C89E0A9" w:rsidR="00C562D7">
        <w:rPr>
          <w:rFonts w:ascii="Aptos" w:hAnsi="Aptos" w:eastAsia="Aptos" w:cs="Aptos"/>
        </w:rPr>
        <w:t>Teléfono:</w:t>
      </w:r>
      <w:r w:rsidRPr="3C89E0A9" w:rsidR="00117958">
        <w:rPr>
          <w:rFonts w:ascii="Aptos" w:hAnsi="Aptos" w:eastAsia="Aptos" w:cs="Aptos"/>
        </w:rPr>
        <w:t xml:space="preserve"> </w:t>
      </w:r>
    </w:p>
    <w:p w:rsidRPr="00792676" w:rsidR="00C562D7" w:rsidP="3C89E0A9" w:rsidRDefault="00C562D7" w14:paraId="1E1EC064" w14:textId="5B4ECD30">
      <w:pPr>
        <w:pStyle w:val="Sinespaciado"/>
        <w:rPr>
          <w:rFonts w:ascii="Aptos" w:hAnsi="Aptos" w:eastAsia="Aptos" w:cs="Aptos"/>
          <w:b w:val="1"/>
          <w:bCs w:val="1"/>
          <w:color w:val="FF0000"/>
        </w:rPr>
      </w:pPr>
      <w:r w:rsidRPr="3C89E0A9" w:rsidR="00C562D7">
        <w:rPr>
          <w:rFonts w:ascii="Aptos" w:hAnsi="Aptos" w:eastAsia="Aptos" w:cs="Aptos"/>
        </w:rPr>
        <w:t xml:space="preserve">Email: </w:t>
      </w:r>
    </w:p>
    <w:p w:rsidRPr="00792676" w:rsidR="00264079" w:rsidP="3C89E0A9" w:rsidRDefault="00264079" w14:paraId="7CD11199" w14:textId="77777777">
      <w:pPr>
        <w:pStyle w:val="Sinespaciado"/>
        <w:rPr>
          <w:rFonts w:ascii="Aptos" w:hAnsi="Aptos" w:eastAsia="Aptos" w:cs="Aptos"/>
        </w:rPr>
      </w:pPr>
    </w:p>
    <w:p w:rsidRPr="00792676" w:rsidR="008A75C3" w:rsidP="3C89E0A9" w:rsidRDefault="008A75C3" w14:paraId="0562CB0E" w14:textId="77777777">
      <w:pPr>
        <w:pStyle w:val="Sinespaciado"/>
        <w:jc w:val="both"/>
        <w:rPr>
          <w:rFonts w:ascii="Aptos" w:hAnsi="Aptos" w:eastAsia="Aptos" w:cs="Aptos"/>
        </w:rPr>
      </w:pPr>
      <w:r w:rsidRPr="00792676">
        <w:tab/>
      </w:r>
    </w:p>
    <w:p w:rsidRPr="00792676" w:rsidR="00264079" w:rsidP="3C89E0A9" w:rsidRDefault="008A75C3" w14:paraId="480DBB04" w14:textId="77777777">
      <w:pPr>
        <w:pStyle w:val="Sinespaciado"/>
        <w:jc w:val="both"/>
        <w:rPr>
          <w:rFonts w:ascii="Aptos" w:hAnsi="Aptos" w:eastAsia="Aptos" w:cs="Aptos"/>
        </w:rPr>
      </w:pPr>
      <w:r w:rsidRPr="00792676">
        <w:tab/>
      </w:r>
    </w:p>
    <w:p w:rsidRPr="0006767F" w:rsidR="00BF22B3" w:rsidP="3C89E0A9" w:rsidRDefault="0099598A" w14:paraId="34CE0A41" w14:textId="1F1F3F53">
      <w:pPr>
        <w:pStyle w:val="Sinespaciado"/>
        <w:jc w:val="both"/>
        <w:rPr>
          <w:rFonts w:ascii="Aptos" w:hAnsi="Aptos" w:eastAsia="Aptos" w:cs="Aptos"/>
          <w:sz w:val="20"/>
          <w:szCs w:val="20"/>
        </w:rPr>
      </w:pPr>
      <w:r w:rsidRPr="3C89E0A9" w:rsidR="0099598A">
        <w:rPr>
          <w:rFonts w:ascii="Aptos" w:hAnsi="Aptos" w:eastAsia="Aptos" w:cs="Aptos"/>
          <w:color w:val="000000"/>
          <w:sz w:val="20"/>
          <w:szCs w:val="20"/>
          <w:bdr w:val="none" w:color="auto" w:sz="0" w:space="0" w:frame="1"/>
          <w:shd w:val="clear" w:color="auto" w:fill="FFFFFF"/>
        </w:rPr>
        <w:t>“</w:t>
      </w:r>
      <w:r w:rsidRPr="3C89E0A9" w:rsidR="0099598A">
        <w:rPr>
          <w:rFonts w:ascii="Aptos" w:hAnsi="Aptos" w:eastAsia="Aptos" w:cs="Aptos"/>
          <w:i w:val="1"/>
          <w:iCs w:val="1"/>
          <w:sz w:val="20"/>
          <w:szCs w:val="20"/>
          <w:bdr w:val="none" w:color="auto" w:sz="0" w:space="0" w:frame="1"/>
          <w:shd w:val="clear" w:color="auto" w:fill="FFFFFF"/>
        </w:rPr>
        <w:t xml:space="preserve">Autorizo </w:t>
      </w:r>
      <w:r w:rsidRPr="3C89E0A9" w:rsidR="190540C8">
        <w:rPr>
          <w:rFonts w:ascii="Aptos" w:hAnsi="Aptos" w:eastAsia="Aptos" w:cs="Aptos"/>
          <w:i w:val="1"/>
          <w:iCs w:val="1"/>
          <w:sz w:val="20"/>
          <w:szCs w:val="20"/>
          <w:bdr w:val="none" w:color="auto" w:sz="0" w:space="0" w:frame="1"/>
          <w:shd w:val="clear" w:color="auto" w:fill="FFFFFF"/>
        </w:rPr>
        <w:t xml:space="preserve">a </w:t>
      </w:r>
      <w:r w:rsidRPr="3C89E0A9" w:rsidR="190540C8">
        <w:rPr>
          <w:rFonts w:ascii="Aptos" w:hAnsi="Aptos" w:eastAsia="Aptos" w:cs="Aptos"/>
          <w:i w:val="1"/>
          <w:iCs w:val="1"/>
          <w:sz w:val="20"/>
          <w:szCs w:val="20"/>
          <w:bdr w:val="none" w:color="auto" w:sz="0" w:space="0" w:frame="1"/>
          <w:shd w:val="clear" w:color="auto" w:fill="FFFFFF"/>
        </w:rPr>
        <w:t xml:space="preserve">CoCrea</w:t>
      </w:r>
      <w:r w:rsidRPr="3C89E0A9" w:rsidR="0099598A">
        <w:rPr>
          <w:rFonts w:ascii="Aptos" w:hAnsi="Aptos" w:eastAsia="Aptos" w:cs="Aptos"/>
          <w:i w:val="1"/>
          <w:iCs w:val="1"/>
          <w:sz w:val="20"/>
          <w:szCs w:val="20"/>
          <w:bdr w:val="none" w:color="auto" w:sz="0" w:space="0" w:frame="1"/>
          <w:shd w:val="clear" w:color="auto" w:fill="FFFFFF"/>
        </w:rPr>
        <w:t xml:space="preserve"> para el tratamiento de los datos personales aquí consignados; lo </w:t>
      </w:r>
      <w:r w:rsidRPr="3C89E0A9" w:rsidR="005179D7">
        <w:rPr>
          <w:rFonts w:ascii="Aptos" w:hAnsi="Aptos" w:eastAsia="Aptos" w:cs="Aptos"/>
          <w:i w:val="1"/>
          <w:iCs w:val="1"/>
          <w:sz w:val="20"/>
          <w:szCs w:val="20"/>
          <w:bdr w:val="none" w:color="auto" w:sz="0" w:space="0" w:frame="1"/>
          <w:shd w:val="clear" w:color="auto" w:fill="FFFFFF"/>
        </w:rPr>
        <w:t>anterior, en</w:t>
      </w:r>
      <w:r w:rsidRPr="3C89E0A9" w:rsidR="0099598A">
        <w:rPr>
          <w:rFonts w:ascii="Aptos" w:hAnsi="Aptos" w:eastAsia="Aptos" w:cs="Aptos"/>
          <w:i w:val="1"/>
          <w:iCs w:val="1"/>
          <w:sz w:val="20"/>
          <w:szCs w:val="20"/>
          <w:bdr w:val="none" w:color="auto" w:sz="0" w:space="0" w:frame="1"/>
          <w:shd w:val="clear" w:color="auto" w:fill="FFFFFF"/>
        </w:rPr>
        <w:t xml:space="preserve"> cumplimiento de la Ley 1581 de 2012 y el Decreto 1074 de 2015, la Circular Única de la Superintendencia de Industria y Comercio, y demás normas aplicables</w:t>
      </w:r>
      <w:r w:rsidRPr="3C89E0A9" w:rsidR="31C65B56">
        <w:rPr>
          <w:rFonts w:ascii="Aptos" w:hAnsi="Aptos" w:eastAsia="Aptos" w:cs="Aptos"/>
          <w:i w:val="1"/>
          <w:iCs w:val="1"/>
          <w:sz w:val="20"/>
          <w:szCs w:val="20"/>
          <w:bdr w:val="none" w:color="auto" w:sz="0" w:space="0" w:frame="1"/>
          <w:shd w:val="clear" w:color="auto" w:fill="FFFFFF"/>
        </w:rPr>
        <w:t xml:space="preserve">.</w:t>
      </w:r>
    </w:p>
    <w:sectPr w:rsidRPr="0006767F" w:rsidR="00BF22B3">
      <w:headerReference w:type="default" r:id="rId8"/>
      <w:footerReference w:type="default" r:id="rId9"/>
      <w:pgSz w:w="12240" w:h="15840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06B74" w:rsidP="00BF22B3" w:rsidRDefault="00506B74" w14:paraId="75F3CB46" w14:textId="77777777">
      <w:pPr>
        <w:spacing w:after="0" w:line="240" w:lineRule="auto"/>
      </w:pPr>
      <w:r>
        <w:separator/>
      </w:r>
    </w:p>
  </w:endnote>
  <w:endnote w:type="continuationSeparator" w:id="0">
    <w:p w:rsidR="00506B74" w:rsidP="00BF22B3" w:rsidRDefault="00506B74" w14:paraId="7D0C2A0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256928" w:rsidR="00264079" w:rsidP="00264079" w:rsidRDefault="00264079" w14:paraId="3A21534B" w14:textId="1A97123D">
    <w:pPr>
      <w:jc w:val="both"/>
    </w:pPr>
    <w:r w:rsidR="6D70680F">
      <w:drawing>
        <wp:inline wp14:editId="1F294B5C" wp14:anchorId="6375BDD6">
          <wp:extent cx="5610224" cy="504825"/>
          <wp:effectExtent l="0" t="0" r="0" b="0"/>
          <wp:docPr id="1175675711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2a46a4d4343f4b27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0224" cy="504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br/>
    </w:r>
    <w:r>
      <w:br/>
    </w:r>
  </w:p>
  <w:p w:rsidRPr="00264079" w:rsidR="008A75C3" w:rsidP="00264079" w:rsidRDefault="008A75C3" w14:paraId="49003F4B" w14:textId="3E067EC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06B74" w:rsidP="00BF22B3" w:rsidRDefault="00506B74" w14:paraId="150776F7" w14:textId="77777777">
      <w:pPr>
        <w:spacing w:after="0" w:line="240" w:lineRule="auto"/>
      </w:pPr>
      <w:r>
        <w:separator/>
      </w:r>
    </w:p>
  </w:footnote>
  <w:footnote w:type="continuationSeparator" w:id="0">
    <w:p w:rsidR="00506B74" w:rsidP="00BF22B3" w:rsidRDefault="00506B74" w14:paraId="6C25657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tbl>
    <w:tblPr>
      <w:tblW w:w="9261" w:type="dxa"/>
      <w:tblInd w:w="-571" w:type="dxa"/>
      <w:tblBorders>
        <w:top w:val="none" w:color="000000" w:themeColor="text1" w:sz="12" w:space="0"/>
        <w:left w:val="none" w:color="000000" w:themeColor="text1" w:sz="12" w:space="0"/>
        <w:bottom w:val="none" w:color="000000" w:themeColor="text1" w:sz="12" w:space="0"/>
        <w:right w:val="none" w:color="000000" w:themeColor="text1" w:sz="12" w:space="0"/>
        <w:insideH w:val="none" w:color="000000" w:themeColor="text1" w:sz="12" w:space="0"/>
        <w:insideV w:val="none" w:color="000000" w:themeColor="text1" w:sz="12" w:space="0"/>
      </w:tblBorders>
      <w:tblLook w:val="04A0" w:firstRow="1" w:lastRow="0" w:firstColumn="1" w:lastColumn="0" w:noHBand="0" w:noVBand="1"/>
    </w:tblPr>
    <w:tblGrid>
      <w:gridCol w:w="3090"/>
      <w:gridCol w:w="6171"/>
    </w:tblGrid>
    <w:tr w:rsidRPr="00C562D7" w:rsidR="00BF22B3" w:rsidTr="3C89E0A9" w14:paraId="42F6A5F1" w14:textId="77777777">
      <w:trPr>
        <w:trHeight w:val="600"/>
      </w:trPr>
      <w:tc>
        <w:tcPr>
          <w:tcW w:w="3090" w:type="dxa"/>
          <w:shd w:val="clear" w:color="auto" w:fill="auto"/>
          <w:tcMar/>
        </w:tcPr>
        <w:p w:rsidRPr="00C562D7" w:rsidR="00BF22B3" w:rsidP="3C89E0A9" w:rsidRDefault="00BF22B3" w14:paraId="10C649A9" w14:textId="43B2300A">
          <w:pPr>
            <w:rPr>
              <w:rFonts w:ascii="Aptos" w:hAnsi="Aptos" w:eastAsia="Aptos" w:cs="Aptos"/>
            </w:rPr>
          </w:pPr>
        </w:p>
        <w:p w:rsidRPr="00C562D7" w:rsidR="00BF22B3" w:rsidP="1ABCF78C" w:rsidRDefault="00C31FA4" w14:paraId="3235AD30" w14:textId="6871CE8D">
          <w:pPr>
            <w:spacing w:before="0" w:beforeAutospacing="off" w:after="0" w:afterAutospacing="off"/>
          </w:pPr>
          <w:r w:rsidR="3C89E0A9">
            <w:drawing>
              <wp:inline wp14:editId="49A5780B" wp14:anchorId="699E1A55">
                <wp:extent cx="1819275" cy="238125"/>
                <wp:effectExtent l="0" t="0" r="0" b="0"/>
                <wp:docPr id="614256319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7f1ee18b69d14e12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19275" cy="2381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Pr="00C562D7" w:rsidR="00BF22B3" w:rsidP="3C89E0A9" w:rsidRDefault="00C31FA4" w14:paraId="265B23E4" w14:textId="3AC4A23B">
          <w:pPr>
            <w:rPr>
              <w:rFonts w:ascii="Aptos" w:hAnsi="Aptos" w:eastAsia="Aptos" w:cs="Aptos"/>
            </w:rPr>
          </w:pPr>
        </w:p>
      </w:tc>
      <w:tc>
        <w:tcPr>
          <w:tcW w:w="6171" w:type="dxa"/>
          <w:shd w:val="clear" w:color="auto" w:fill="auto"/>
          <w:tcMar/>
        </w:tcPr>
        <w:p w:rsidRPr="00C562D7" w:rsidR="00BF22B3" w:rsidP="3C89E0A9" w:rsidRDefault="00BF22B3" w14:paraId="62EBF3C5" w14:textId="77777777">
          <w:pPr>
            <w:pStyle w:val="Encabezado"/>
            <w:jc w:val="center"/>
            <w:rPr>
              <w:rFonts w:ascii="Aptos" w:hAnsi="Aptos" w:eastAsia="Aptos" w:cs="Aptos"/>
              <w:b w:val="1"/>
              <w:bCs w:val="1"/>
              <w:color w:val="0000EB"/>
              <w:sz w:val="24"/>
              <w:szCs w:val="24"/>
            </w:rPr>
          </w:pPr>
        </w:p>
        <w:p w:rsidRPr="007B2CEF" w:rsidR="007B2CEF" w:rsidP="3C89E0A9" w:rsidRDefault="007B2CEF" w14:paraId="025F58AA" w14:textId="613D3EA1">
          <w:pPr>
            <w:pStyle w:val="Encabezado"/>
            <w:jc w:val="center"/>
            <w:rPr>
              <w:rFonts w:ascii="Aptos" w:hAnsi="Aptos" w:eastAsia="Aptos" w:cs="Aptos"/>
              <w:b w:val="1"/>
              <w:bCs w:val="1"/>
              <w:color w:val="0000EB"/>
              <w:sz w:val="24"/>
              <w:szCs w:val="24"/>
              <w:lang w:eastAsia="es-CO"/>
            </w:rPr>
          </w:pPr>
          <w:r w:rsidRPr="3C89E0A9" w:rsidR="3C89E0A9">
            <w:rPr>
              <w:rFonts w:ascii="Aptos" w:hAnsi="Aptos" w:eastAsia="Aptos" w:cs="Aptos"/>
              <w:b w:val="1"/>
              <w:bCs w:val="1"/>
              <w:color w:val="0000EB"/>
              <w:sz w:val="24"/>
              <w:szCs w:val="24"/>
              <w:lang w:eastAsia="es-CO"/>
            </w:rPr>
            <w:t xml:space="preserve">FORMATO ACTA DE COMPROMISOS </w:t>
          </w:r>
          <w:r>
            <w:br/>
          </w:r>
          <w:r w:rsidRPr="3C89E0A9" w:rsidR="3C89E0A9">
            <w:rPr>
              <w:rFonts w:ascii="Aptos" w:hAnsi="Aptos" w:eastAsia="Aptos" w:cs="Aptos"/>
              <w:b w:val="1"/>
              <w:bCs w:val="1"/>
              <w:color w:val="0000EB"/>
              <w:sz w:val="24"/>
              <w:szCs w:val="24"/>
              <w:lang w:eastAsia="es-CO"/>
            </w:rPr>
            <w:t xml:space="preserve">Y RESPONSABILIDADES - </w:t>
          </w:r>
          <w:r w:rsidRPr="3C89E0A9" w:rsidR="3C89E0A9">
            <w:rPr>
              <w:rFonts w:ascii="Aptos" w:hAnsi="Aptos" w:eastAsia="Aptos" w:cs="Aptos"/>
              <w:b w:val="1"/>
              <w:bCs w:val="1"/>
              <w:color w:val="0000EB"/>
              <w:sz w:val="24"/>
              <w:szCs w:val="24"/>
              <w:lang w:eastAsia="es-CO"/>
            </w:rPr>
            <w:t>OBRA</w:t>
          </w:r>
        </w:p>
        <w:p w:rsidRPr="007B2CEF" w:rsidR="007B2CEF" w:rsidP="3C89E0A9" w:rsidRDefault="007B2CEF" w14:paraId="1ED911FB" w14:textId="77777777">
          <w:pPr>
            <w:pStyle w:val="Encabezado"/>
            <w:jc w:val="center"/>
            <w:rPr>
              <w:rFonts w:ascii="Aptos" w:hAnsi="Aptos" w:eastAsia="Aptos" w:cs="Aptos"/>
              <w:b w:val="1"/>
              <w:bCs w:val="1"/>
              <w:sz w:val="21"/>
              <w:szCs w:val="21"/>
              <w:lang w:eastAsia="es-CO"/>
            </w:rPr>
          </w:pPr>
        </w:p>
        <w:p w:rsidRPr="00C562D7" w:rsidR="00BF22B3" w:rsidP="3C89E0A9" w:rsidRDefault="007B2CEF" w14:paraId="6717B67C" w14:textId="089381B6">
          <w:pPr>
            <w:pStyle w:val="Encabezado"/>
            <w:jc w:val="center"/>
            <w:rPr>
              <w:rFonts w:ascii="Aptos" w:hAnsi="Aptos" w:eastAsia="Aptos" w:cs="Aptos"/>
              <w:sz w:val="20"/>
              <w:szCs w:val="20"/>
            </w:rPr>
          </w:pPr>
          <w:r w:rsidRPr="3C89E0A9" w:rsidR="3C89E0A9">
            <w:rPr>
              <w:rFonts w:ascii="Aptos" w:hAnsi="Aptos" w:eastAsia="Aptos" w:cs="Aptos"/>
              <w:b w:val="1"/>
              <w:bCs w:val="1"/>
              <w:sz w:val="21"/>
              <w:szCs w:val="21"/>
              <w:lang w:eastAsia="es-CO"/>
            </w:rPr>
            <w:t>☒</w:t>
          </w:r>
          <w:r w:rsidRPr="3C89E0A9" w:rsidR="3C89E0A9">
            <w:rPr>
              <w:rFonts w:ascii="Aptos" w:hAnsi="Aptos" w:eastAsia="Aptos" w:cs="Aptos"/>
              <w:b w:val="1"/>
              <w:bCs w:val="1"/>
              <w:sz w:val="21"/>
              <w:szCs w:val="21"/>
              <w:lang w:eastAsia="es-CO"/>
            </w:rPr>
            <w:t xml:space="preserve"> </w:t>
          </w:r>
          <w:r w:rsidRPr="3C89E0A9" w:rsidR="3C89E0A9">
            <w:rPr>
              <w:rFonts w:ascii="Aptos" w:hAnsi="Aptos" w:eastAsia="Aptos" w:cs="Aptos"/>
              <w:b w:val="1"/>
              <w:bCs w:val="1"/>
              <w:sz w:val="21"/>
              <w:szCs w:val="21"/>
              <w:lang w:eastAsia="es-CO"/>
            </w:rPr>
            <w:t>P</w:t>
          </w:r>
          <w:r w:rsidRPr="3C89E0A9" w:rsidR="3C89E0A9">
            <w:rPr>
              <w:rFonts w:ascii="Aptos" w:hAnsi="Aptos" w:eastAsia="Aptos" w:cs="Aptos"/>
              <w:b w:val="1"/>
              <w:bCs w:val="1"/>
              <w:sz w:val="21"/>
              <w:szCs w:val="21"/>
              <w:lang w:eastAsia="es-CO"/>
            </w:rPr>
            <w:t>ú</w:t>
          </w:r>
          <w:r w:rsidRPr="3C89E0A9" w:rsidR="3C89E0A9">
            <w:rPr>
              <w:rFonts w:ascii="Aptos" w:hAnsi="Aptos" w:eastAsia="Aptos" w:cs="Aptos"/>
              <w:b w:val="1"/>
              <w:bCs w:val="1"/>
              <w:sz w:val="21"/>
              <w:szCs w:val="21"/>
              <w:lang w:eastAsia="es-CO"/>
            </w:rPr>
            <w:t xml:space="preserve">blico  </w:t>
          </w:r>
          <w:r w:rsidRPr="3C89E0A9" w:rsidR="3C89E0A9">
            <w:rPr>
              <w:rFonts w:ascii="Aptos" w:hAnsi="Aptos" w:eastAsia="Aptos" w:cs="Aptos"/>
              <w:b w:val="1"/>
              <w:bCs w:val="1"/>
              <w:sz w:val="21"/>
              <w:szCs w:val="21"/>
              <w:lang w:eastAsia="es-CO"/>
            </w:rPr>
            <w:t>☐</w:t>
          </w:r>
          <w:r w:rsidRPr="3C89E0A9" w:rsidR="3C89E0A9">
            <w:rPr>
              <w:rFonts w:ascii="Aptos" w:hAnsi="Aptos" w:eastAsia="Aptos" w:cs="Aptos"/>
              <w:b w:val="1"/>
              <w:bCs w:val="1"/>
              <w:sz w:val="21"/>
              <w:szCs w:val="21"/>
              <w:lang w:eastAsia="es-CO"/>
            </w:rPr>
            <w:t xml:space="preserve"> </w:t>
          </w:r>
          <w:r w:rsidRPr="3C89E0A9" w:rsidR="3C89E0A9">
            <w:rPr>
              <w:rFonts w:ascii="Aptos" w:hAnsi="Aptos" w:eastAsia="Aptos" w:cs="Aptos"/>
              <w:b w:val="1"/>
              <w:bCs w:val="1"/>
              <w:sz w:val="21"/>
              <w:szCs w:val="21"/>
              <w:lang w:eastAsia="es-CO"/>
            </w:rPr>
            <w:t xml:space="preserve">Clasificado  </w:t>
          </w:r>
          <w:r w:rsidRPr="3C89E0A9" w:rsidR="3C89E0A9">
            <w:rPr>
              <w:rFonts w:ascii="Aptos" w:hAnsi="Aptos" w:eastAsia="Aptos" w:cs="Aptos"/>
              <w:b w:val="1"/>
              <w:bCs w:val="1"/>
              <w:sz w:val="21"/>
              <w:szCs w:val="21"/>
              <w:lang w:eastAsia="es-CO"/>
            </w:rPr>
            <w:t>☐</w:t>
          </w:r>
          <w:r w:rsidRPr="3C89E0A9" w:rsidR="3C89E0A9">
            <w:rPr>
              <w:rFonts w:ascii="Aptos" w:hAnsi="Aptos" w:eastAsia="Aptos" w:cs="Aptos"/>
              <w:b w:val="1"/>
              <w:bCs w:val="1"/>
              <w:sz w:val="21"/>
              <w:szCs w:val="21"/>
              <w:lang w:eastAsia="es-CO"/>
            </w:rPr>
            <w:t xml:space="preserve"> Reservado</w:t>
          </w:r>
        </w:p>
      </w:tc>
    </w:tr>
  </w:tbl>
  <w:p w:rsidR="00BF22B3" w:rsidP="3C89E0A9" w:rsidRDefault="00BF22B3" w14:paraId="5997CC1D" w14:textId="77777777">
    <w:pPr>
      <w:pStyle w:val="Encabezado"/>
      <w:rPr>
        <w:rFonts w:ascii="Aptos" w:hAnsi="Aptos" w:eastAsia="Aptos" w:cs="Apto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7B72BA"/>
    <w:multiLevelType w:val="hybridMultilevel"/>
    <w:tmpl w:val="B74094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5A754B"/>
    <w:multiLevelType w:val="hybridMultilevel"/>
    <w:tmpl w:val="538ED2F6"/>
    <w:lvl w:ilvl="0" w:tplc="CC14ABD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D34E84"/>
    <w:multiLevelType w:val="hybridMultilevel"/>
    <w:tmpl w:val="5334635E"/>
    <w:lvl w:ilvl="0" w:tplc="A33472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6663443">
    <w:abstractNumId w:val="2"/>
  </w:num>
  <w:num w:numId="2" w16cid:durableId="1995182202">
    <w:abstractNumId w:val="0"/>
  </w:num>
  <w:num w:numId="3" w16cid:durableId="1371343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2B3"/>
    <w:rsid w:val="00001421"/>
    <w:rsid w:val="00027583"/>
    <w:rsid w:val="00041E03"/>
    <w:rsid w:val="000604C4"/>
    <w:rsid w:val="0006767F"/>
    <w:rsid w:val="000861C7"/>
    <w:rsid w:val="00117958"/>
    <w:rsid w:val="001402BA"/>
    <w:rsid w:val="0014380F"/>
    <w:rsid w:val="001B5A9B"/>
    <w:rsid w:val="001C6B9F"/>
    <w:rsid w:val="002412F0"/>
    <w:rsid w:val="00264079"/>
    <w:rsid w:val="00305C16"/>
    <w:rsid w:val="00332D2F"/>
    <w:rsid w:val="00332E4A"/>
    <w:rsid w:val="00372342"/>
    <w:rsid w:val="0038216F"/>
    <w:rsid w:val="003F5413"/>
    <w:rsid w:val="00406D31"/>
    <w:rsid w:val="004A1C3B"/>
    <w:rsid w:val="0050650F"/>
    <w:rsid w:val="00506B74"/>
    <w:rsid w:val="005179D7"/>
    <w:rsid w:val="005B398F"/>
    <w:rsid w:val="005D6EFB"/>
    <w:rsid w:val="005F2E1F"/>
    <w:rsid w:val="00641B82"/>
    <w:rsid w:val="00717DD3"/>
    <w:rsid w:val="00744DB9"/>
    <w:rsid w:val="00751F54"/>
    <w:rsid w:val="00792676"/>
    <w:rsid w:val="007B2CEF"/>
    <w:rsid w:val="007D2DF0"/>
    <w:rsid w:val="00811C10"/>
    <w:rsid w:val="008A75C3"/>
    <w:rsid w:val="0099598A"/>
    <w:rsid w:val="00A276C1"/>
    <w:rsid w:val="00A2798B"/>
    <w:rsid w:val="00A948AF"/>
    <w:rsid w:val="00B46DC4"/>
    <w:rsid w:val="00B913DE"/>
    <w:rsid w:val="00BD4834"/>
    <w:rsid w:val="00BF22B3"/>
    <w:rsid w:val="00C05119"/>
    <w:rsid w:val="00C31FA4"/>
    <w:rsid w:val="00C32D23"/>
    <w:rsid w:val="00C41AAB"/>
    <w:rsid w:val="00C435F6"/>
    <w:rsid w:val="00C562D7"/>
    <w:rsid w:val="00CA63E8"/>
    <w:rsid w:val="00CE74EB"/>
    <w:rsid w:val="00D0073B"/>
    <w:rsid w:val="00DE2E6F"/>
    <w:rsid w:val="00EB3583"/>
    <w:rsid w:val="00ED1EAE"/>
    <w:rsid w:val="00F33A09"/>
    <w:rsid w:val="00F76F18"/>
    <w:rsid w:val="00FB3D3D"/>
    <w:rsid w:val="00FE7F33"/>
    <w:rsid w:val="06255FE1"/>
    <w:rsid w:val="0A23852B"/>
    <w:rsid w:val="0B755A70"/>
    <w:rsid w:val="0D855905"/>
    <w:rsid w:val="1514DA4F"/>
    <w:rsid w:val="189DBD6E"/>
    <w:rsid w:val="190540C8"/>
    <w:rsid w:val="1ABCF78C"/>
    <w:rsid w:val="1C0E280F"/>
    <w:rsid w:val="1C9AB948"/>
    <w:rsid w:val="1D2AA2A1"/>
    <w:rsid w:val="1E51CA97"/>
    <w:rsid w:val="1F3BCAE3"/>
    <w:rsid w:val="1FEBB492"/>
    <w:rsid w:val="27417694"/>
    <w:rsid w:val="279EA862"/>
    <w:rsid w:val="31C65B56"/>
    <w:rsid w:val="34C0BA4D"/>
    <w:rsid w:val="354966CE"/>
    <w:rsid w:val="3B1E0C2B"/>
    <w:rsid w:val="3B9537B7"/>
    <w:rsid w:val="3C89E0A9"/>
    <w:rsid w:val="4B62C0B2"/>
    <w:rsid w:val="59125A35"/>
    <w:rsid w:val="62A6AFE8"/>
    <w:rsid w:val="6C05AF26"/>
    <w:rsid w:val="6D70680F"/>
    <w:rsid w:val="6DA17F87"/>
    <w:rsid w:val="721644B8"/>
    <w:rsid w:val="74E42A4A"/>
    <w:rsid w:val="79B2C926"/>
    <w:rsid w:val="7D1D4CD2"/>
    <w:rsid w:val="7DBD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59CD4F"/>
  <w15:chartTrackingRefBased/>
  <w15:docId w15:val="{14E44C72-581C-4EA3-9AC8-45B741CE1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Times New Roman"/>
        <w:lang w:val="es-E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spacing w:after="200" w:line="276" w:lineRule="auto"/>
    </w:pPr>
    <w:rPr>
      <w:sz w:val="22"/>
      <w:szCs w:val="22"/>
      <w:lang w:val="es-CO" w:eastAsia="en-U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F22B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BF22B3"/>
  </w:style>
  <w:style w:type="paragraph" w:styleId="Piedepgina">
    <w:name w:val="footer"/>
    <w:basedOn w:val="Normal"/>
    <w:link w:val="PiedepginaCar"/>
    <w:uiPriority w:val="99"/>
    <w:unhideWhenUsed/>
    <w:rsid w:val="00BF22B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BF22B3"/>
  </w:style>
  <w:style w:type="table" w:styleId="Tablaconcuadrcula">
    <w:name w:val="Table Grid"/>
    <w:basedOn w:val="Tablanormal"/>
    <w:uiPriority w:val="59"/>
    <w:rsid w:val="00BF22B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rrafodelista">
    <w:name w:val="List Paragraph"/>
    <w:basedOn w:val="Normal"/>
    <w:uiPriority w:val="34"/>
    <w:qFormat/>
    <w:rsid w:val="00C562D7"/>
    <w:pPr>
      <w:spacing w:after="0" w:line="240" w:lineRule="auto"/>
      <w:ind w:left="720"/>
      <w:contextualSpacing/>
    </w:pPr>
    <w:rPr>
      <w:rFonts w:eastAsia="MS Mincho"/>
      <w:sz w:val="24"/>
      <w:szCs w:val="24"/>
      <w:lang w:eastAsia="es-ES"/>
    </w:rPr>
  </w:style>
  <w:style w:type="character" w:styleId="Textoennegrita">
    <w:name w:val="Strong"/>
    <w:uiPriority w:val="22"/>
    <w:qFormat/>
    <w:rsid w:val="00C562D7"/>
    <w:rPr>
      <w:b/>
      <w:bCs/>
    </w:rPr>
  </w:style>
  <w:style w:type="character" w:styleId="Refdecomentario">
    <w:name w:val="annotation reference"/>
    <w:uiPriority w:val="99"/>
    <w:semiHidden/>
    <w:unhideWhenUsed/>
    <w:rsid w:val="00C562D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562D7"/>
    <w:pPr>
      <w:spacing w:after="0" w:line="240" w:lineRule="auto"/>
    </w:pPr>
    <w:rPr>
      <w:rFonts w:eastAsia="MS Mincho"/>
      <w:sz w:val="20"/>
      <w:szCs w:val="20"/>
      <w:lang w:eastAsia="es-ES"/>
    </w:rPr>
  </w:style>
  <w:style w:type="character" w:styleId="TextocomentarioCar" w:customStyle="1">
    <w:name w:val="Texto comentario Car"/>
    <w:link w:val="Textocomentario"/>
    <w:uiPriority w:val="99"/>
    <w:semiHidden/>
    <w:rsid w:val="00C562D7"/>
    <w:rPr>
      <w:rFonts w:ascii="Calibri" w:hAnsi="Calibri" w:eastAsia="MS Mincho" w:cs="Times New Roman"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562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link w:val="Textodeglobo"/>
    <w:uiPriority w:val="99"/>
    <w:semiHidden/>
    <w:rsid w:val="00C562D7"/>
    <w:rPr>
      <w:rFonts w:ascii="Segoe UI" w:hAnsi="Segoe UI" w:cs="Segoe UI"/>
      <w:sz w:val="18"/>
      <w:szCs w:val="18"/>
    </w:rPr>
  </w:style>
  <w:style w:type="paragraph" w:styleId="Sinespaciado">
    <w:name w:val="No Spacing"/>
    <w:uiPriority w:val="1"/>
    <w:qFormat/>
    <w:rsid w:val="000604C4"/>
    <w:rPr>
      <w:rFonts w:ascii="Verdana" w:hAnsi="Verdana"/>
      <w:sz w:val="22"/>
      <w:szCs w:val="22"/>
      <w:lang w:val="es-CO" w:eastAsia="en-US"/>
    </w:rPr>
  </w:style>
  <w:style w:type="character" w:styleId="Hipervnculo">
    <w:name w:val="Hyperlink"/>
    <w:uiPriority w:val="99"/>
    <w:unhideWhenUsed/>
    <w:rsid w:val="008A75C3"/>
    <w:rPr>
      <w:color w:val="0000FF"/>
      <w:u w:val="singl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64079"/>
    <w:pPr>
      <w:spacing w:after="200"/>
    </w:pPr>
    <w:rPr>
      <w:rFonts w:eastAsia="Calibri"/>
      <w:b/>
      <w:bCs/>
      <w:lang w:eastAsia="en-U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264079"/>
    <w:rPr>
      <w:rFonts w:ascii="Calibri" w:hAnsi="Calibri" w:eastAsia="MS Mincho" w:cs="Times New Roman"/>
      <w:b/>
      <w:bCs/>
      <w:sz w:val="20"/>
      <w:szCs w:val="20"/>
      <w:lang w:val="es-CO" w:eastAsia="en-US"/>
    </w:rPr>
  </w:style>
  <w:style w:type="character" w:styleId="Textodelmarcadordeposicin">
    <w:name w:val="Placeholder Text"/>
    <w:basedOn w:val="Fuentedeprrafopredeter"/>
    <w:uiPriority w:val="99"/>
    <w:semiHidden/>
    <w:rsid w:val="0000142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3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customXml" Target="../customXml/item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2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customXml" Target="../customXml/item4.xml" Id="rId14" /></Relationships>
</file>

<file path=word/_rels/footer1.xml.rels>&#65279;<?xml version="1.0" encoding="utf-8"?><Relationships xmlns="http://schemas.openxmlformats.org/package/2006/relationships"><Relationship Type="http://schemas.openxmlformats.org/officeDocument/2006/relationships/image" Target="/media/image2.png" Id="R2a46a4d4343f4b27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3.png" Id="R7f1ee18b69d14e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BF0ABFB5EF4A04F88BBCA875275A7B5" ma:contentTypeVersion="13" ma:contentTypeDescription="Crear nuevo documento." ma:contentTypeScope="" ma:versionID="6723ce4129494d76c13e85be1513c6a7">
  <xsd:schema xmlns:xsd="http://www.w3.org/2001/XMLSchema" xmlns:xs="http://www.w3.org/2001/XMLSchema" xmlns:p="http://schemas.microsoft.com/office/2006/metadata/properties" xmlns:ns2="33ecb4e9-307c-41bd-a52b-734fdb821cb1" xmlns:ns3="9a003f82-96f1-4830-95ef-bfead3787c0c" targetNamespace="http://schemas.microsoft.com/office/2006/metadata/properties" ma:root="true" ma:fieldsID="0a1811d161f8e0d5fafd1a4b24f3f478" ns2:_="" ns3:_="">
    <xsd:import namespace="33ecb4e9-307c-41bd-a52b-734fdb821cb1"/>
    <xsd:import namespace="9a003f82-96f1-4830-95ef-bfead3787c0c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ecb4e9-307c-41bd-a52b-734fdb821cb1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Etiquetas de imagen" ma:readOnly="false" ma:fieldId="{5cf76f15-5ced-4ddc-b409-7134ff3c332f}" ma:taxonomyMulti="true" ma:sspId="4859eb15-0caa-4d4b-893b-b180aea432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03f82-96f1-4830-95ef-bfead3787c0c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53e83c3c-6351-4f95-89a8-c2e0950d4d3b}" ma:internalName="TaxCatchAll" ma:showField="CatchAllData" ma:web="9a003f82-96f1-4830-95ef-bfead3787c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3ecb4e9-307c-41bd-a52b-734fdb821cb1">
      <Terms xmlns="http://schemas.microsoft.com/office/infopath/2007/PartnerControls"/>
    </lcf76f155ced4ddcb4097134ff3c332f>
    <TaxCatchAll xmlns="9a003f82-96f1-4830-95ef-bfead3787c0c" xsi:nil="true"/>
  </documentManagement>
</p:properties>
</file>

<file path=customXml/itemProps1.xml><?xml version="1.0" encoding="utf-8"?>
<ds:datastoreItem xmlns:ds="http://schemas.openxmlformats.org/officeDocument/2006/customXml" ds:itemID="{6BE30F3B-49C9-4B17-A141-E030AE9003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1A118E-A892-4B4A-8AE1-67402D535900}"/>
</file>

<file path=customXml/itemProps3.xml><?xml version="1.0" encoding="utf-8"?>
<ds:datastoreItem xmlns:ds="http://schemas.openxmlformats.org/officeDocument/2006/customXml" ds:itemID="{D0721EB1-DCFA-4003-BD7E-65778014C81F}"/>
</file>

<file path=customXml/itemProps4.xml><?xml version="1.0" encoding="utf-8"?>
<ds:datastoreItem xmlns:ds="http://schemas.openxmlformats.org/officeDocument/2006/customXml" ds:itemID="{B1E3747B-E0EF-4981-A0B1-A48DB29C145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Viviana Marcela Marin Olmos</dc:creator>
  <cp:keywords/>
  <cp:lastModifiedBy>Luisa Cubillos</cp:lastModifiedBy>
  <cp:revision>13</cp:revision>
  <dcterms:created xsi:type="dcterms:W3CDTF">2024-03-04T21:27:00Z</dcterms:created>
  <dcterms:modified xsi:type="dcterms:W3CDTF">2025-03-09T21:08:36Z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0x0101008BF0ABFB5EF4A04F88BBCA875275A7B5</vt:lpwstr>
  </property>
  <property fmtid="{D5CDD505-2E9C-101B-9397-08002B2CF9AE}" pid="3" name="MediaServiceImageTags">
    <vt:lpwstr/>
  </property>
</Properties>
</file>